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E0AEB" w14:textId="77777777" w:rsidR="0017494A" w:rsidRDefault="0017494A" w:rsidP="0017494A">
      <w:pPr>
        <w:pStyle w:val="NoSpacing"/>
        <w:jc w:val="center"/>
        <w:rPr>
          <w:rFonts w:ascii="Times New Roman" w:hAnsi="Times New Roman"/>
          <w:b/>
          <w:sz w:val="36"/>
          <w:szCs w:val="36"/>
        </w:rPr>
      </w:pPr>
      <w:r w:rsidRPr="00A578BF">
        <w:rPr>
          <w:rFonts w:ascii="Times New Roman" w:hAnsi="Times New Roman"/>
          <w:b/>
          <w:sz w:val="36"/>
          <w:szCs w:val="36"/>
        </w:rPr>
        <w:t>Mexico City</w:t>
      </w:r>
      <w:r>
        <w:rPr>
          <w:rFonts w:ascii="Times New Roman" w:hAnsi="Times New Roman"/>
          <w:b/>
          <w:sz w:val="36"/>
          <w:szCs w:val="36"/>
        </w:rPr>
        <w:t>:</w:t>
      </w:r>
      <w:r w:rsidR="009946FE">
        <w:rPr>
          <w:rFonts w:ascii="Times New Roman" w:hAnsi="Times New Roman"/>
          <w:b/>
          <w:sz w:val="36"/>
          <w:szCs w:val="36"/>
        </w:rPr>
        <w:t xml:space="preserve"> </w:t>
      </w:r>
      <w:r>
        <w:rPr>
          <w:rFonts w:ascii="Times New Roman" w:hAnsi="Times New Roman"/>
          <w:b/>
          <w:sz w:val="36"/>
          <w:szCs w:val="36"/>
        </w:rPr>
        <w:t>Thr</w:t>
      </w:r>
      <w:r w:rsidR="00B02654">
        <w:rPr>
          <w:rFonts w:ascii="Times New Roman" w:hAnsi="Times New Roman"/>
          <w:b/>
          <w:sz w:val="36"/>
          <w:szCs w:val="36"/>
        </w:rPr>
        <w:t>ee Thousand Years of Art and History</w:t>
      </w:r>
    </w:p>
    <w:p w14:paraId="27E5C4BF" w14:textId="77777777" w:rsidR="00B02654" w:rsidRPr="004D57A7" w:rsidRDefault="00B02654" w:rsidP="0017494A">
      <w:pPr>
        <w:pStyle w:val="NoSpacing"/>
        <w:jc w:val="center"/>
        <w:rPr>
          <w:rFonts w:ascii="Times New Roman" w:hAnsi="Times New Roman"/>
          <w:b/>
        </w:rPr>
      </w:pPr>
    </w:p>
    <w:p w14:paraId="34B99207" w14:textId="77777777" w:rsidR="0017494A" w:rsidRDefault="00580A65" w:rsidP="0017494A">
      <w:pPr>
        <w:pStyle w:val="NoSpacing"/>
        <w:jc w:val="center"/>
        <w:rPr>
          <w:rFonts w:ascii="Times New Roman" w:hAnsi="Times New Roman"/>
          <w:b/>
          <w:sz w:val="36"/>
          <w:szCs w:val="36"/>
          <w:u w:val="single"/>
        </w:rPr>
      </w:pPr>
      <w:r>
        <w:rPr>
          <w:rFonts w:ascii="Times New Roman" w:hAnsi="Times New Roman"/>
          <w:b/>
          <w:sz w:val="36"/>
          <w:szCs w:val="36"/>
          <w:u w:val="single"/>
        </w:rPr>
        <w:t xml:space="preserve">April </w:t>
      </w:r>
      <w:r w:rsidR="00814A2F">
        <w:rPr>
          <w:rFonts w:ascii="Times New Roman" w:hAnsi="Times New Roman"/>
          <w:b/>
          <w:sz w:val="36"/>
          <w:szCs w:val="36"/>
          <w:u w:val="single"/>
        </w:rPr>
        <w:t>1</w:t>
      </w:r>
      <w:r w:rsidRPr="00580A65">
        <w:rPr>
          <w:rFonts w:ascii="Times New Roman" w:hAnsi="Times New Roman"/>
          <w:b/>
          <w:sz w:val="36"/>
          <w:szCs w:val="36"/>
          <w:u w:val="single"/>
          <w:vertAlign w:val="superscript"/>
        </w:rPr>
        <w:t>st</w:t>
      </w:r>
      <w:r>
        <w:rPr>
          <w:rFonts w:ascii="Times New Roman" w:hAnsi="Times New Roman"/>
          <w:b/>
          <w:sz w:val="36"/>
          <w:szCs w:val="36"/>
          <w:u w:val="single"/>
        </w:rPr>
        <w:t xml:space="preserve"> to April 10</w:t>
      </w:r>
      <w:r w:rsidRPr="00580A65">
        <w:rPr>
          <w:rFonts w:ascii="Times New Roman" w:hAnsi="Times New Roman"/>
          <w:b/>
          <w:sz w:val="36"/>
          <w:szCs w:val="36"/>
          <w:u w:val="single"/>
          <w:vertAlign w:val="superscript"/>
        </w:rPr>
        <w:t>th</w:t>
      </w:r>
      <w:r>
        <w:rPr>
          <w:rFonts w:ascii="Times New Roman" w:hAnsi="Times New Roman"/>
          <w:b/>
          <w:sz w:val="36"/>
          <w:szCs w:val="36"/>
          <w:u w:val="single"/>
        </w:rPr>
        <w:t>,</w:t>
      </w:r>
      <w:r w:rsidR="0017494A" w:rsidRPr="009946FE">
        <w:rPr>
          <w:rFonts w:ascii="Times New Roman" w:hAnsi="Times New Roman"/>
          <w:b/>
          <w:sz w:val="36"/>
          <w:szCs w:val="36"/>
          <w:u w:val="single"/>
        </w:rPr>
        <w:t xml:space="preserve"> 2017</w:t>
      </w:r>
    </w:p>
    <w:p w14:paraId="4E23EAB0" w14:textId="77777777" w:rsidR="00FD3D62" w:rsidRPr="004D57A7" w:rsidRDefault="00FD3D62" w:rsidP="0017494A">
      <w:pPr>
        <w:pStyle w:val="NoSpacing"/>
        <w:jc w:val="center"/>
        <w:rPr>
          <w:rFonts w:ascii="Times New Roman" w:hAnsi="Times New Roman"/>
          <w:b/>
          <w:u w:val="single"/>
        </w:rPr>
      </w:pPr>
    </w:p>
    <w:p w14:paraId="52EF3B1A" w14:textId="77777777" w:rsidR="0017494A" w:rsidRDefault="00285D9A" w:rsidP="004D57A7">
      <w:pPr>
        <w:pStyle w:val="NoSpacing"/>
        <w:jc w:val="center"/>
        <w:rPr>
          <w:rFonts w:ascii="Times New Roman" w:hAnsi="Times New Roman"/>
          <w:b/>
          <w:sz w:val="36"/>
          <w:szCs w:val="36"/>
          <w:u w:val="single"/>
        </w:rPr>
      </w:pPr>
      <w:r>
        <w:rPr>
          <w:rFonts w:ascii="Times New Roman" w:hAnsi="Times New Roman"/>
          <w:b/>
          <w:noProof/>
          <w:sz w:val="36"/>
          <w:szCs w:val="36"/>
        </w:rPr>
        <w:drawing>
          <wp:inline distT="0" distB="0" distL="0" distR="0" wp14:anchorId="3CFC30DA" wp14:editId="4707D2E5">
            <wp:extent cx="2138649" cy="3053740"/>
            <wp:effectExtent l="0" t="0" r="0" b="0"/>
            <wp:docPr id="1" name="Picture 1" descr="Mexic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Art"/>
                    <pic:cNvPicPr>
                      <a:picLocks noChangeAspect="1" noChangeArrowheads="1"/>
                    </pic:cNvPicPr>
                  </pic:nvPicPr>
                  <pic:blipFill>
                    <a:blip r:embed="rId8">
                      <a:extLst>
                        <a:ext uri="{28A0092B-C50C-407E-A947-70E740481C1C}">
                          <a14:useLocalDpi xmlns:a14="http://schemas.microsoft.com/office/drawing/2010/main" val="0"/>
                        </a:ext>
                      </a:extLst>
                    </a:blip>
                    <a:srcRect l="1923" t="2341" r="49893" b="1074"/>
                    <a:stretch>
                      <a:fillRect/>
                    </a:stretch>
                  </pic:blipFill>
                  <pic:spPr bwMode="auto">
                    <a:xfrm>
                      <a:off x="0" y="0"/>
                      <a:ext cx="2140586" cy="3056506"/>
                    </a:xfrm>
                    <a:prstGeom prst="rect">
                      <a:avLst/>
                    </a:prstGeom>
                    <a:noFill/>
                    <a:ln>
                      <a:noFill/>
                    </a:ln>
                  </pic:spPr>
                </pic:pic>
              </a:graphicData>
            </a:graphic>
          </wp:inline>
        </w:drawing>
      </w:r>
    </w:p>
    <w:p w14:paraId="3EBB3421" w14:textId="77777777" w:rsidR="004D57A7" w:rsidRPr="004D57A7" w:rsidRDefault="004D57A7" w:rsidP="004D57A7">
      <w:pPr>
        <w:pStyle w:val="NoSpacing"/>
        <w:jc w:val="center"/>
        <w:rPr>
          <w:rFonts w:ascii="Times New Roman" w:hAnsi="Times New Roman"/>
          <w:b/>
          <w:u w:val="single"/>
        </w:rPr>
      </w:pPr>
    </w:p>
    <w:p w14:paraId="56E30CA9" w14:textId="59ECCFED" w:rsidR="00884204" w:rsidRDefault="0017494A" w:rsidP="00D61A91">
      <w:pPr>
        <w:jc w:val="both"/>
      </w:pPr>
      <w:r w:rsidRPr="0017494A">
        <w:rPr>
          <w:rFonts w:eastAsia="Times New Roman"/>
          <w:color w:val="000000"/>
        </w:rPr>
        <w:t xml:space="preserve">Mexico </w:t>
      </w:r>
      <w:r w:rsidR="00D61A91">
        <w:rPr>
          <w:rFonts w:eastAsia="Times New Roman"/>
          <w:color w:val="000000"/>
        </w:rPr>
        <w:t xml:space="preserve">City </w:t>
      </w:r>
      <w:r w:rsidRPr="0017494A">
        <w:rPr>
          <w:rFonts w:eastAsia="Times New Roman"/>
          <w:color w:val="000000"/>
        </w:rPr>
        <w:t>is a wonderful and culturally rich</w:t>
      </w:r>
      <w:r w:rsidR="00D61A91">
        <w:rPr>
          <w:rFonts w:eastAsia="Times New Roman"/>
          <w:color w:val="000000"/>
        </w:rPr>
        <w:t xml:space="preserve"> metropolis where travelers </w:t>
      </w:r>
      <w:r w:rsidRPr="0017494A">
        <w:rPr>
          <w:rFonts w:eastAsia="Times New Roman"/>
          <w:color w:val="000000"/>
        </w:rPr>
        <w:t>find themselves in a mel</w:t>
      </w:r>
      <w:r>
        <w:rPr>
          <w:rFonts w:eastAsia="Times New Roman"/>
          <w:color w:val="000000"/>
        </w:rPr>
        <w:t>ti</w:t>
      </w:r>
      <w:r w:rsidRPr="0017494A">
        <w:rPr>
          <w:rFonts w:eastAsia="Times New Roman"/>
          <w:color w:val="000000"/>
        </w:rPr>
        <w:t xml:space="preserve">ng pot of history and culture </w:t>
      </w:r>
      <w:r w:rsidR="00D61A91">
        <w:rPr>
          <w:rFonts w:eastAsia="Times New Roman"/>
          <w:color w:val="000000"/>
        </w:rPr>
        <w:t>and where</w:t>
      </w:r>
      <w:r w:rsidRPr="0017494A">
        <w:rPr>
          <w:rFonts w:eastAsia="Times New Roman"/>
          <w:color w:val="000000"/>
        </w:rPr>
        <w:t xml:space="preserve"> the ancient past and contemporary present blend </w:t>
      </w:r>
      <w:r w:rsidR="00D61A91">
        <w:rPr>
          <w:rFonts w:eastAsia="Times New Roman"/>
          <w:color w:val="000000"/>
        </w:rPr>
        <w:t xml:space="preserve">magnificently </w:t>
      </w:r>
      <w:r w:rsidRPr="0017494A">
        <w:rPr>
          <w:rFonts w:eastAsia="Times New Roman"/>
          <w:color w:val="000000"/>
        </w:rPr>
        <w:t xml:space="preserve">to create a unique synergy with a foot in both worlds. </w:t>
      </w:r>
      <w:r w:rsidR="00D61A91">
        <w:t xml:space="preserve">We’ll escape the unforgiving home winds with a </w:t>
      </w:r>
      <w:r w:rsidR="00D61A91" w:rsidRPr="00D61A91">
        <w:t>visit in April</w:t>
      </w:r>
      <w:r w:rsidR="00D61A91">
        <w:t>, a time</w:t>
      </w:r>
      <w:r w:rsidR="00D61A91" w:rsidRPr="00D61A91">
        <w:t xml:space="preserve"> when the jacarandas are in full bloom and the energy </w:t>
      </w:r>
      <w:r w:rsidR="00D61A91">
        <w:t xml:space="preserve">and splendor </w:t>
      </w:r>
      <w:r w:rsidR="00D61A91" w:rsidRPr="00D61A91">
        <w:t>of spring is felt everywhere.  This tour is designed</w:t>
      </w:r>
      <w:r w:rsidR="00D61A91">
        <w:t xml:space="preserve"> specifically</w:t>
      </w:r>
      <w:r w:rsidR="00D61A91" w:rsidRPr="00D61A91">
        <w:t xml:space="preserve"> to explore</w:t>
      </w:r>
      <w:r w:rsidR="00D61A91">
        <w:t xml:space="preserve">, in </w:t>
      </w:r>
      <w:r w:rsidR="00D61A91" w:rsidRPr="00D61A91">
        <w:t>depth and at a slower pace</w:t>
      </w:r>
      <w:r w:rsidR="00D61A91">
        <w:t xml:space="preserve">, the many </w:t>
      </w:r>
      <w:r w:rsidR="00D61A91" w:rsidRPr="00D61A91">
        <w:t>wo</w:t>
      </w:r>
      <w:r w:rsidR="00D61A91">
        <w:t>rld-class sites as well as</w:t>
      </w:r>
      <w:r w:rsidR="00D61A91" w:rsidRPr="00D61A91">
        <w:t xml:space="preserve"> to interact with local people as they themselves enjoy their city. The historic center has been completely </w:t>
      </w:r>
      <w:r w:rsidR="00D61A91">
        <w:t>revitalized; turning maj</w:t>
      </w:r>
      <w:r w:rsidR="00D61A91" w:rsidRPr="00D61A91">
        <w:t>or thoroughfares into pedestrian walkways and nearly 1,000 buildings within the Historic Center have been reclaimed and restored to their colonial grandeur in what has been hailed as one of the most aggressive programs of urban renewal ever undertaken.</w:t>
      </w:r>
    </w:p>
    <w:p w14:paraId="041921A7" w14:textId="77777777" w:rsidR="00D61A91" w:rsidRDefault="00D61A91" w:rsidP="00D61A91">
      <w:pPr>
        <w:jc w:val="both"/>
        <w:rPr>
          <w:rFonts w:eastAsia="Times New Roman"/>
          <w:b/>
          <w:color w:val="000000"/>
        </w:rPr>
      </w:pPr>
    </w:p>
    <w:p w14:paraId="5F699AD7" w14:textId="77777777" w:rsidR="004D57A7" w:rsidRDefault="0017494A" w:rsidP="004D57A7">
      <w:pPr>
        <w:jc w:val="both"/>
        <w:rPr>
          <w:rFonts w:eastAsia="Times New Roman"/>
          <w:b/>
          <w:color w:val="000000"/>
        </w:rPr>
      </w:pPr>
      <w:r w:rsidRPr="0017494A">
        <w:rPr>
          <w:rFonts w:eastAsia="Times New Roman"/>
          <w:b/>
          <w:color w:val="000000"/>
        </w:rPr>
        <w:t>HIGHLIGHTS</w:t>
      </w:r>
      <w:r w:rsidR="008111E7">
        <w:rPr>
          <w:rFonts w:eastAsia="Times New Roman"/>
          <w:b/>
          <w:color w:val="000000"/>
        </w:rPr>
        <w:t xml:space="preserve"> </w:t>
      </w:r>
    </w:p>
    <w:p w14:paraId="71661613" w14:textId="1A928E8A" w:rsidR="004D57A7" w:rsidRPr="004D57A7" w:rsidRDefault="004D57A7" w:rsidP="004D57A7">
      <w:pPr>
        <w:numPr>
          <w:ilvl w:val="0"/>
          <w:numId w:val="8"/>
        </w:numPr>
        <w:jc w:val="both"/>
        <w:rPr>
          <w:rFonts w:eastAsia="Times New Roman"/>
          <w:b/>
          <w:color w:val="000000"/>
        </w:rPr>
      </w:pPr>
      <w:r w:rsidRPr="004D57A7">
        <w:t xml:space="preserve">Guided tour of the Archaeological Zone </w:t>
      </w:r>
      <w:r w:rsidR="002A2299">
        <w:t>of Teotihuacán - learn about what was found inside the recently discovered</w:t>
      </w:r>
      <w:r w:rsidRPr="004D57A7">
        <w:t xml:space="preserve"> 2,000-year old tunnel</w:t>
      </w:r>
    </w:p>
    <w:p w14:paraId="7469CD49" w14:textId="099B016E" w:rsidR="004D57A7" w:rsidRPr="004D57A7" w:rsidRDefault="004D57A7" w:rsidP="004D57A7">
      <w:pPr>
        <w:numPr>
          <w:ilvl w:val="0"/>
          <w:numId w:val="8"/>
        </w:numPr>
        <w:jc w:val="both"/>
        <w:rPr>
          <w:rFonts w:eastAsia="Times New Roman"/>
          <w:b/>
          <w:color w:val="000000"/>
        </w:rPr>
      </w:pPr>
      <w:r w:rsidRPr="004D57A7">
        <w:t xml:space="preserve">Guided tour of the </w:t>
      </w:r>
      <w:proofErr w:type="spellStart"/>
      <w:r w:rsidRPr="004D57A7">
        <w:t>Templo</w:t>
      </w:r>
      <w:proofErr w:type="spellEnd"/>
      <w:r w:rsidRPr="004D57A7">
        <w:t xml:space="preserve"> Mayor</w:t>
      </w:r>
      <w:r w:rsidR="002A2299">
        <w:t xml:space="preserve"> Museum, in the heart of </w:t>
      </w:r>
      <w:proofErr w:type="spellStart"/>
      <w:r w:rsidRPr="004D57A7">
        <w:t>Tenochtitlán</w:t>
      </w:r>
      <w:proofErr w:type="spellEnd"/>
      <w:r w:rsidRPr="004D57A7">
        <w:t xml:space="preserve">, </w:t>
      </w:r>
      <w:r w:rsidR="00D61A91" w:rsidRPr="00D61A91">
        <w:t xml:space="preserve">the </w:t>
      </w:r>
      <w:r w:rsidR="00D61A91">
        <w:t>splendid</w:t>
      </w:r>
      <w:r w:rsidR="00D61A91" w:rsidRPr="00D61A91">
        <w:t xml:space="preserve"> city that the Spanish encountered i</w:t>
      </w:r>
      <w:r w:rsidR="00F517B4">
        <w:t>n their conquest of the Aztecs</w:t>
      </w:r>
    </w:p>
    <w:p w14:paraId="19F5696D" w14:textId="77777777" w:rsidR="004D57A7" w:rsidRPr="004D57A7" w:rsidRDefault="004D57A7" w:rsidP="004D57A7">
      <w:pPr>
        <w:numPr>
          <w:ilvl w:val="0"/>
          <w:numId w:val="8"/>
        </w:numPr>
      </w:pPr>
      <w:r w:rsidRPr="004D57A7">
        <w:t>Guided tour of the National Anthropology Museum, one of the great museums of the world</w:t>
      </w:r>
    </w:p>
    <w:p w14:paraId="76DA3078" w14:textId="1BF4173E" w:rsidR="004D57A7" w:rsidRPr="004D57A7" w:rsidRDefault="004D57A7" w:rsidP="004D57A7">
      <w:pPr>
        <w:numPr>
          <w:ilvl w:val="0"/>
          <w:numId w:val="8"/>
        </w:numPr>
      </w:pPr>
      <w:r w:rsidRPr="004D57A7">
        <w:t>Deep exploration of the historic center of Mexico City and all its splendors</w:t>
      </w:r>
    </w:p>
    <w:p w14:paraId="2B825C70" w14:textId="0C44FC4D" w:rsidR="004D57A7" w:rsidRPr="004D57A7" w:rsidRDefault="00537E1E" w:rsidP="004D57A7">
      <w:pPr>
        <w:numPr>
          <w:ilvl w:val="0"/>
          <w:numId w:val="8"/>
        </w:numPr>
      </w:pPr>
      <w:r>
        <w:t>A “Day with an A</w:t>
      </w:r>
      <w:r w:rsidR="004D57A7" w:rsidRPr="004D57A7">
        <w:t>rchitect</w:t>
      </w:r>
      <w:r>
        <w:t>”</w:t>
      </w:r>
      <w:r w:rsidR="004D57A7" w:rsidRPr="004D57A7">
        <w:t xml:space="preserve"> as we explore the richness of Mexico City architectural period</w:t>
      </w:r>
      <w:r w:rsidR="00F517B4">
        <w:t xml:space="preserve">s.  Visit to Casa Luis </w:t>
      </w:r>
      <w:proofErr w:type="spellStart"/>
      <w:r w:rsidR="00F517B4">
        <w:t>Barragan</w:t>
      </w:r>
      <w:proofErr w:type="spellEnd"/>
      <w:r w:rsidR="00F517B4">
        <w:t>, architectural highlights</w:t>
      </w:r>
      <w:r>
        <w:t xml:space="preserve"> of </w:t>
      </w:r>
      <w:proofErr w:type="spellStart"/>
      <w:r>
        <w:t>Tacubaya</w:t>
      </w:r>
      <w:proofErr w:type="spellEnd"/>
      <w:r>
        <w:t xml:space="preserve"> and </w:t>
      </w:r>
      <w:r w:rsidR="004D57A7" w:rsidRPr="004D57A7">
        <w:t xml:space="preserve">the Universidad </w:t>
      </w:r>
      <w:proofErr w:type="spellStart"/>
      <w:r w:rsidR="004D57A7" w:rsidRPr="004D57A7">
        <w:t>Nacional</w:t>
      </w:r>
      <w:proofErr w:type="spellEnd"/>
      <w:r w:rsidR="004D57A7" w:rsidRPr="004D57A7">
        <w:t xml:space="preserve"> </w:t>
      </w:r>
      <w:proofErr w:type="spellStart"/>
      <w:r w:rsidR="004D57A7" w:rsidRPr="004D57A7">
        <w:t>Autónoma</w:t>
      </w:r>
      <w:proofErr w:type="spellEnd"/>
      <w:r w:rsidR="004D57A7" w:rsidRPr="004D57A7">
        <w:t xml:space="preserve"> de México (UNAM)</w:t>
      </w:r>
    </w:p>
    <w:p w14:paraId="4320FD71" w14:textId="6E0457AD" w:rsidR="004D57A7" w:rsidRDefault="00537E1E" w:rsidP="004D57A7">
      <w:pPr>
        <w:numPr>
          <w:ilvl w:val="0"/>
          <w:numId w:val="8"/>
        </w:numPr>
      </w:pPr>
      <w:proofErr w:type="spellStart"/>
      <w:r>
        <w:t>Coyoacán</w:t>
      </w:r>
      <w:proofErr w:type="spellEnd"/>
      <w:r>
        <w:t xml:space="preserve"> and San </w:t>
      </w:r>
      <w:proofErr w:type="spellStart"/>
      <w:r>
        <w:t>Á</w:t>
      </w:r>
      <w:r w:rsidR="004D57A7" w:rsidRPr="004D57A7">
        <w:t>ngel</w:t>
      </w:r>
      <w:proofErr w:type="spellEnd"/>
      <w:r w:rsidR="004D57A7" w:rsidRPr="004D57A7">
        <w:t>, peaceful neighborhoods full of art and history</w:t>
      </w:r>
    </w:p>
    <w:p w14:paraId="63A7C033" w14:textId="3ADB50DB" w:rsidR="004D57A7" w:rsidRDefault="004D57A7" w:rsidP="004D57A7">
      <w:pPr>
        <w:numPr>
          <w:ilvl w:val="0"/>
          <w:numId w:val="8"/>
        </w:numPr>
      </w:pPr>
      <w:r w:rsidRPr="004D57A7">
        <w:t xml:space="preserve">Guided </w:t>
      </w:r>
      <w:r w:rsidR="00F517B4">
        <w:t xml:space="preserve">or docent-led </w:t>
      </w:r>
      <w:r w:rsidRPr="004D57A7">
        <w:t>tour</w:t>
      </w:r>
      <w:r w:rsidR="00F517B4">
        <w:t>s</w:t>
      </w:r>
      <w:r w:rsidRPr="004D57A7">
        <w:t xml:space="preserve"> of the</w:t>
      </w:r>
      <w:r w:rsidR="00F517B4">
        <w:t xml:space="preserve"> National Palace, Cathedral, Education Building, </w:t>
      </w:r>
      <w:proofErr w:type="spellStart"/>
      <w:r w:rsidR="00F517B4">
        <w:t>Frida</w:t>
      </w:r>
      <w:proofErr w:type="spellEnd"/>
      <w:r w:rsidR="00F517B4">
        <w:t xml:space="preserve"> Kahlo Museum, Leon </w:t>
      </w:r>
      <w:proofErr w:type="spellStart"/>
      <w:r w:rsidR="00F517B4">
        <w:t>Trotski</w:t>
      </w:r>
      <w:proofErr w:type="spellEnd"/>
      <w:r w:rsidR="00F517B4">
        <w:t xml:space="preserve"> Museum, </w:t>
      </w:r>
      <w:proofErr w:type="spellStart"/>
      <w:r w:rsidR="00F517B4">
        <w:t>Rufino</w:t>
      </w:r>
      <w:proofErr w:type="spellEnd"/>
      <w:r w:rsidR="00F517B4">
        <w:t xml:space="preserve"> </w:t>
      </w:r>
      <w:proofErr w:type="spellStart"/>
      <w:r w:rsidR="00F517B4">
        <w:t>Tomayo</w:t>
      </w:r>
      <w:proofErr w:type="spellEnd"/>
      <w:r w:rsidR="00F517B4">
        <w:t xml:space="preserve"> Museum and the Franz Mayer Museum</w:t>
      </w:r>
    </w:p>
    <w:p w14:paraId="358550CD" w14:textId="21FEDDA1" w:rsidR="00F67ACB" w:rsidRPr="004D57A7" w:rsidRDefault="00537E1E" w:rsidP="00E242B8">
      <w:pPr>
        <w:numPr>
          <w:ilvl w:val="0"/>
          <w:numId w:val="8"/>
        </w:numPr>
      </w:pPr>
      <w:r>
        <w:t>Folk Art, Food and Antique M</w:t>
      </w:r>
      <w:r w:rsidR="00F517B4">
        <w:t>arkets</w:t>
      </w:r>
      <w:r>
        <w:t>!</w:t>
      </w:r>
    </w:p>
    <w:p w14:paraId="56798E01" w14:textId="77777777" w:rsidR="00EC24C1" w:rsidRPr="008111E7" w:rsidRDefault="00580A65" w:rsidP="00E242B8">
      <w:pPr>
        <w:rPr>
          <w:b/>
        </w:rPr>
      </w:pPr>
      <w:r w:rsidRPr="008111E7">
        <w:rPr>
          <w:b/>
        </w:rPr>
        <w:lastRenderedPageBreak/>
        <w:t>Day 1</w:t>
      </w:r>
      <w:r w:rsidRPr="008111E7">
        <w:rPr>
          <w:b/>
        </w:rPr>
        <w:tab/>
      </w:r>
      <w:r w:rsidRPr="008111E7">
        <w:rPr>
          <w:b/>
        </w:rPr>
        <w:tab/>
        <w:t>Saturday, April 1</w:t>
      </w:r>
    </w:p>
    <w:p w14:paraId="53F6ECCF" w14:textId="77777777" w:rsidR="00D1605C" w:rsidRPr="00407038" w:rsidRDefault="00D1605C" w:rsidP="00D1605C">
      <w:r w:rsidRPr="00D1605C">
        <w:rPr>
          <w:b/>
        </w:rPr>
        <w:t>Air Schedule</w:t>
      </w:r>
      <w:r>
        <w:tab/>
      </w:r>
      <w:r w:rsidRPr="00407038">
        <w:t>Depart Albuquerque 7.45am – United #3458 – Arrive Houston 11.00am</w:t>
      </w:r>
    </w:p>
    <w:p w14:paraId="42E794BF" w14:textId="77777777" w:rsidR="00D1605C" w:rsidRPr="00407038" w:rsidRDefault="00D1605C" w:rsidP="00D1605C">
      <w:r w:rsidRPr="00407038">
        <w:tab/>
      </w:r>
      <w:r w:rsidRPr="00407038">
        <w:tab/>
        <w:t xml:space="preserve">Depart Houston 2.15pm – United #1090 – Arrive Mexico City 3.39pm  </w:t>
      </w:r>
    </w:p>
    <w:p w14:paraId="49422B2B" w14:textId="77777777" w:rsidR="00D1605C" w:rsidRDefault="00D1605C" w:rsidP="00D1605C">
      <w:r>
        <w:tab/>
      </w:r>
      <w:r>
        <w:tab/>
        <w:t>Transfer and check in to Hotel</w:t>
      </w:r>
    </w:p>
    <w:p w14:paraId="0A7EEAEA" w14:textId="77777777" w:rsidR="00D1605C" w:rsidRDefault="00D1605C" w:rsidP="00D1605C">
      <w:pPr>
        <w:rPr>
          <w:b/>
        </w:rPr>
      </w:pPr>
      <w:r>
        <w:tab/>
      </w:r>
      <w:r>
        <w:tab/>
      </w:r>
      <w:r w:rsidRPr="003E6789">
        <w:rPr>
          <w:b/>
        </w:rPr>
        <w:t xml:space="preserve">Hotel Hampton Inn Centro </w:t>
      </w:r>
      <w:proofErr w:type="spellStart"/>
      <w:r w:rsidRPr="003E6789">
        <w:rPr>
          <w:b/>
        </w:rPr>
        <w:t>Histórico</w:t>
      </w:r>
      <w:proofErr w:type="spellEnd"/>
    </w:p>
    <w:p w14:paraId="17AC0517" w14:textId="0D74C6AF" w:rsidR="000D190E" w:rsidRDefault="000D190E" w:rsidP="00D1605C">
      <w:pPr>
        <w:rPr>
          <w:b/>
        </w:rPr>
      </w:pPr>
    </w:p>
    <w:p w14:paraId="3D4C054B" w14:textId="77777777" w:rsidR="000D190E" w:rsidRDefault="00285D9A" w:rsidP="000D190E">
      <w:pPr>
        <w:jc w:val="center"/>
        <w:rPr>
          <w:b/>
        </w:rPr>
      </w:pPr>
      <w:r>
        <w:rPr>
          <w:noProof/>
        </w:rPr>
        <w:drawing>
          <wp:inline distT="0" distB="0" distL="0" distR="0" wp14:anchorId="1EE69F03" wp14:editId="7A870515">
            <wp:extent cx="3978466" cy="3334263"/>
            <wp:effectExtent l="0" t="0" r="9525" b="0"/>
            <wp:docPr id="2" name="Picture 2" descr="Catedral Metropol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dral Metropolit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357" cy="3335848"/>
                    </a:xfrm>
                    <a:prstGeom prst="rect">
                      <a:avLst/>
                    </a:prstGeom>
                    <a:noFill/>
                    <a:ln>
                      <a:noFill/>
                    </a:ln>
                  </pic:spPr>
                </pic:pic>
              </a:graphicData>
            </a:graphic>
          </wp:inline>
        </w:drawing>
      </w:r>
    </w:p>
    <w:p w14:paraId="2873E218" w14:textId="2D76DB3D" w:rsidR="007F71DF" w:rsidRDefault="0082656E" w:rsidP="0082656E">
      <w:pPr>
        <w:jc w:val="center"/>
      </w:pPr>
      <w:r>
        <w:t>Metropolitan</w:t>
      </w:r>
      <w:r w:rsidRPr="00265948">
        <w:rPr>
          <w:color w:val="FF0000"/>
        </w:rPr>
        <w:t xml:space="preserve"> </w:t>
      </w:r>
      <w:r>
        <w:t>Cathedral</w:t>
      </w:r>
    </w:p>
    <w:p w14:paraId="00B57004" w14:textId="77777777" w:rsidR="0082656E" w:rsidRDefault="0082656E" w:rsidP="0082656E">
      <w:pPr>
        <w:jc w:val="center"/>
      </w:pPr>
    </w:p>
    <w:p w14:paraId="4B96ECE5" w14:textId="77777777" w:rsidR="00EA36CB" w:rsidRPr="00B90790" w:rsidRDefault="00E242B8" w:rsidP="00E242B8">
      <w:pPr>
        <w:rPr>
          <w:b/>
        </w:rPr>
      </w:pPr>
      <w:r w:rsidRPr="008111E7">
        <w:rPr>
          <w:b/>
        </w:rPr>
        <w:t xml:space="preserve">Day </w:t>
      </w:r>
      <w:r w:rsidR="00580A65" w:rsidRPr="008111E7">
        <w:rPr>
          <w:b/>
        </w:rPr>
        <w:t>2</w:t>
      </w:r>
      <w:r w:rsidR="00580A65" w:rsidRPr="008111E7">
        <w:rPr>
          <w:b/>
        </w:rPr>
        <w:tab/>
      </w:r>
      <w:r w:rsidR="00580A65" w:rsidRPr="008111E7">
        <w:rPr>
          <w:b/>
        </w:rPr>
        <w:tab/>
        <w:t>Sunday</w:t>
      </w:r>
      <w:r w:rsidRPr="008111E7">
        <w:rPr>
          <w:b/>
        </w:rPr>
        <w:t xml:space="preserve">, </w:t>
      </w:r>
      <w:r w:rsidR="00580A65" w:rsidRPr="008111E7">
        <w:rPr>
          <w:b/>
        </w:rPr>
        <w:t>April 2</w:t>
      </w:r>
    </w:p>
    <w:p w14:paraId="780AE3CE" w14:textId="77777777" w:rsidR="00EA36CB" w:rsidRPr="00B02654" w:rsidRDefault="00EA36CB" w:rsidP="00E242B8">
      <w:r w:rsidRPr="00B02654">
        <w:tab/>
      </w:r>
      <w:r w:rsidRPr="00B02654">
        <w:tab/>
        <w:t>Paseo de la Reform and sites</w:t>
      </w:r>
    </w:p>
    <w:p w14:paraId="54D2609A" w14:textId="77777777" w:rsidR="00EA36CB" w:rsidRDefault="00EA36CB" w:rsidP="00E242B8">
      <w:r w:rsidRPr="00B02654">
        <w:tab/>
      </w:r>
      <w:r w:rsidRPr="00B02654">
        <w:tab/>
      </w:r>
      <w:r w:rsidRPr="00EA36CB">
        <w:t>Chapultepec Par</w:t>
      </w:r>
      <w:r w:rsidR="00CB19D6">
        <w:t>k</w:t>
      </w:r>
      <w:r w:rsidRPr="00EA36CB">
        <w:t xml:space="preserve">, Chapultepec </w:t>
      </w:r>
      <w:r w:rsidR="00CB19D6">
        <w:t xml:space="preserve">Castle </w:t>
      </w:r>
      <w:r w:rsidRPr="00EA36CB">
        <w:t>and others</w:t>
      </w:r>
    </w:p>
    <w:p w14:paraId="25D0DD12" w14:textId="77777777" w:rsidR="007F71DF" w:rsidRDefault="007F71DF" w:rsidP="00E242B8">
      <w:r>
        <w:t xml:space="preserve">Meals: </w:t>
      </w:r>
      <w:r w:rsidR="001F1909">
        <w:tab/>
      </w:r>
      <w:r w:rsidR="001F1909">
        <w:tab/>
      </w:r>
      <w:r w:rsidR="00F67ACB">
        <w:t>Breakfast</w:t>
      </w:r>
    </w:p>
    <w:p w14:paraId="58BDCF4F" w14:textId="77777777" w:rsidR="007F71DF" w:rsidRPr="00EA36CB" w:rsidRDefault="007F71DF" w:rsidP="00E242B8"/>
    <w:p w14:paraId="04C6E664" w14:textId="77777777" w:rsidR="00C9634B" w:rsidRDefault="006710DD" w:rsidP="00A752EE">
      <w:pPr>
        <w:jc w:val="both"/>
      </w:pPr>
      <w:r w:rsidRPr="006710DD">
        <w:t xml:space="preserve">We </w:t>
      </w:r>
      <w:r w:rsidR="00010B35">
        <w:t xml:space="preserve">will </w:t>
      </w:r>
      <w:r w:rsidRPr="006710DD">
        <w:t xml:space="preserve">transfer to </w:t>
      </w:r>
      <w:proofErr w:type="spellStart"/>
      <w:r w:rsidRPr="006710DD">
        <w:t>Paseo</w:t>
      </w:r>
      <w:proofErr w:type="spellEnd"/>
      <w:r w:rsidRPr="006710DD">
        <w:t xml:space="preserve"> de la </w:t>
      </w:r>
      <w:proofErr w:type="spellStart"/>
      <w:r w:rsidRPr="006710DD">
        <w:t>Reforma</w:t>
      </w:r>
      <w:proofErr w:type="spellEnd"/>
      <w:r>
        <w:t xml:space="preserve"> where we</w:t>
      </w:r>
      <w:r w:rsidRPr="006710DD">
        <w:t xml:space="preserve"> can </w:t>
      </w:r>
      <w:r w:rsidR="00451D13">
        <w:t>walk among</w:t>
      </w:r>
      <w:r w:rsidR="00EF695E">
        <w:t xml:space="preserve"> the “</w:t>
      </w:r>
      <w:proofErr w:type="spellStart"/>
      <w:r w:rsidR="00EF695E">
        <w:t>chilangos</w:t>
      </w:r>
      <w:proofErr w:type="spellEnd"/>
      <w:r w:rsidR="00EF695E">
        <w:t xml:space="preserve">” (people belonging to Mexico City) who come out in droves with their children and pets, and bicycles and skateboards </w:t>
      </w:r>
      <w:r w:rsidR="00C9634B">
        <w:t xml:space="preserve">as the whole </w:t>
      </w:r>
      <w:proofErr w:type="spellStart"/>
      <w:r w:rsidR="00C9634B">
        <w:t>Paseo</w:t>
      </w:r>
      <w:proofErr w:type="spellEnd"/>
      <w:r w:rsidR="00C9634B">
        <w:t xml:space="preserve"> is closed to traffic from 8am to 2pm every Sunday.  It is chance to visit landmarks and a won</w:t>
      </w:r>
      <w:r w:rsidR="00EF695E">
        <w:t xml:space="preserve">derful opportunity to </w:t>
      </w:r>
      <w:r w:rsidR="00C9634B">
        <w:t xml:space="preserve">spend </w:t>
      </w:r>
      <w:r>
        <w:t xml:space="preserve">time with locals.  </w:t>
      </w:r>
      <w:r w:rsidR="00C9634B">
        <w:t>T</w:t>
      </w:r>
      <w:r w:rsidR="00EF695E">
        <w:t>his</w:t>
      </w:r>
      <w:r w:rsidR="00C9634B">
        <w:t xml:space="preserve"> </w:t>
      </w:r>
      <w:r w:rsidR="00EF695E">
        <w:t>tradition has now lasted for 10 years.</w:t>
      </w:r>
      <w:r w:rsidR="00451D13">
        <w:t xml:space="preserve">  </w:t>
      </w:r>
      <w:r w:rsidR="00C9634B">
        <w:t xml:space="preserve">We will enjoy lunch in one of the many places available in </w:t>
      </w:r>
      <w:proofErr w:type="spellStart"/>
      <w:r w:rsidR="00C9634B">
        <w:t>Paseo</w:t>
      </w:r>
      <w:proofErr w:type="spellEnd"/>
      <w:r w:rsidR="00C9634B">
        <w:t xml:space="preserve"> de la </w:t>
      </w:r>
      <w:proofErr w:type="spellStart"/>
      <w:r w:rsidR="00C9634B">
        <w:t>Reforma</w:t>
      </w:r>
      <w:proofErr w:type="spellEnd"/>
      <w:r w:rsidR="00C9634B">
        <w:t>.</w:t>
      </w:r>
    </w:p>
    <w:p w14:paraId="5D8131E4" w14:textId="77777777" w:rsidR="00451D13" w:rsidRDefault="00451D13" w:rsidP="00A752EE">
      <w:pPr>
        <w:jc w:val="both"/>
      </w:pPr>
    </w:p>
    <w:p w14:paraId="4063CE12" w14:textId="77777777" w:rsidR="00C9634B" w:rsidRDefault="00C9634B" w:rsidP="00A752EE">
      <w:pPr>
        <w:jc w:val="both"/>
      </w:pPr>
      <w:r>
        <w:t xml:space="preserve">After lunch, we will join some of the walkers as we enter </w:t>
      </w:r>
      <w:r w:rsidRPr="00C9634B">
        <w:t>Chapultepec Park</w:t>
      </w:r>
      <w:r w:rsidR="00EA36CB">
        <w:t xml:space="preserve">, an oasis and one the loveliest places to visit in Mexico City.  We reach Chapultepec Castle.  Built in 1725, it had several uses until it became the official residence of Maximilian I and his wife, Empress Carlota.  It presently holds the National Museum of History.  We will have time to explore or visit other sites in the area including the Botanical Gardens or the </w:t>
      </w:r>
      <w:r w:rsidR="00CB19D6">
        <w:t>Museum of Modern Art</w:t>
      </w:r>
      <w:r w:rsidR="00EA36CB">
        <w:t>.</w:t>
      </w:r>
    </w:p>
    <w:p w14:paraId="4FE56500" w14:textId="77777777" w:rsidR="00B87974" w:rsidRDefault="00B87974" w:rsidP="00A752EE">
      <w:pPr>
        <w:jc w:val="both"/>
      </w:pPr>
    </w:p>
    <w:p w14:paraId="2E609063" w14:textId="77777777" w:rsidR="00B87974" w:rsidRDefault="00285D9A" w:rsidP="00B87974">
      <w:pPr>
        <w:jc w:val="center"/>
      </w:pPr>
      <w:r>
        <w:rPr>
          <w:noProof/>
        </w:rPr>
        <w:lastRenderedPageBreak/>
        <w:drawing>
          <wp:inline distT="0" distB="0" distL="0" distR="0" wp14:anchorId="0B6D610E" wp14:editId="329DC1C0">
            <wp:extent cx="3670076" cy="2743200"/>
            <wp:effectExtent l="0" t="0" r="0" b="0"/>
            <wp:docPr id="3" name="Picture 3" descr="Chapultepe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ultepec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305" cy="2744866"/>
                    </a:xfrm>
                    <a:prstGeom prst="rect">
                      <a:avLst/>
                    </a:prstGeom>
                    <a:noFill/>
                    <a:ln>
                      <a:noFill/>
                    </a:ln>
                  </pic:spPr>
                </pic:pic>
              </a:graphicData>
            </a:graphic>
          </wp:inline>
        </w:drawing>
      </w:r>
    </w:p>
    <w:p w14:paraId="498FE235" w14:textId="77777777" w:rsidR="00B87974" w:rsidRDefault="00B87974" w:rsidP="00B87974">
      <w:pPr>
        <w:jc w:val="center"/>
      </w:pPr>
      <w:r w:rsidRPr="00C9634B">
        <w:t>Chapultepec Park</w:t>
      </w:r>
    </w:p>
    <w:p w14:paraId="2FE5E698" w14:textId="77777777" w:rsidR="00CC2C21" w:rsidRPr="00C9634B" w:rsidRDefault="00CC2C21" w:rsidP="00A752EE">
      <w:pPr>
        <w:jc w:val="both"/>
      </w:pPr>
    </w:p>
    <w:p w14:paraId="21CC18CE" w14:textId="77777777" w:rsidR="0061321B" w:rsidRPr="003E6789" w:rsidRDefault="0061321B" w:rsidP="00CC2C21">
      <w:pPr>
        <w:jc w:val="both"/>
        <w:rPr>
          <w:b/>
        </w:rPr>
      </w:pPr>
      <w:r w:rsidRPr="003E6789">
        <w:rPr>
          <w:b/>
        </w:rPr>
        <w:t>Muse</w:t>
      </w:r>
      <w:r w:rsidR="0082656E">
        <w:rPr>
          <w:b/>
        </w:rPr>
        <w:t xml:space="preserve">um of Modern Art </w:t>
      </w:r>
    </w:p>
    <w:p w14:paraId="2DE06A88" w14:textId="71E85467" w:rsidR="008167DD" w:rsidRPr="00C9634B" w:rsidRDefault="0061321B" w:rsidP="006911D2">
      <w:pPr>
        <w:jc w:val="both"/>
      </w:pPr>
      <w:r w:rsidRPr="0061321B">
        <w:t xml:space="preserve">Mexico’s most important public modern art museum has a </w:t>
      </w:r>
      <w:r w:rsidR="00CB19D6" w:rsidRPr="0061321B">
        <w:t>wide-ranging</w:t>
      </w:r>
      <w:r w:rsidRPr="0061321B">
        <w:t xml:space="preserve"> collection of Mexican art from recent decades.  The dark glass building, designed by Pedro </w:t>
      </w:r>
      <w:proofErr w:type="spellStart"/>
      <w:r w:rsidRPr="0061321B">
        <w:t>Ramírez</w:t>
      </w:r>
      <w:proofErr w:type="spellEnd"/>
      <w:r w:rsidRPr="0061321B">
        <w:t xml:space="preserve"> </w:t>
      </w:r>
      <w:proofErr w:type="spellStart"/>
      <w:r w:rsidRPr="0061321B">
        <w:t>Vásquez</w:t>
      </w:r>
      <w:proofErr w:type="spellEnd"/>
      <w:r w:rsidRPr="0061321B">
        <w:t xml:space="preserve">, contains four spacious exhibition spaces, three of which are dedicated to rotating exhibits of generally excellent quality and a fourth space for showing selections from the permanent collection.  The collection includes works by Diego Rivera, José Clemente Orozco, </w:t>
      </w:r>
      <w:proofErr w:type="spellStart"/>
      <w:r w:rsidRPr="0061321B">
        <w:t>Rufino</w:t>
      </w:r>
      <w:proofErr w:type="spellEnd"/>
      <w:r w:rsidRPr="0061321B">
        <w:t xml:space="preserve"> Tamayo, Manuel </w:t>
      </w:r>
      <w:proofErr w:type="spellStart"/>
      <w:r w:rsidRPr="0061321B">
        <w:t>Álvarez</w:t>
      </w:r>
      <w:proofErr w:type="spellEnd"/>
      <w:r w:rsidRPr="0061321B">
        <w:t xml:space="preserve"> Bravo, and Dr. Atl.  One of the galleries contains </w:t>
      </w:r>
      <w:proofErr w:type="spellStart"/>
      <w:r w:rsidRPr="0061321B">
        <w:t>Frida</w:t>
      </w:r>
      <w:proofErr w:type="spellEnd"/>
      <w:r w:rsidRPr="0061321B">
        <w:t xml:space="preserve"> Kahlo’s largest work, Las Dos </w:t>
      </w:r>
      <w:proofErr w:type="spellStart"/>
      <w:r w:rsidRPr="0061321B">
        <w:t>Fridas</w:t>
      </w:r>
      <w:proofErr w:type="spellEnd"/>
      <w:r w:rsidRPr="0061321B">
        <w:t xml:space="preserve">, in which twin portraits of the artist are joined by arteries looping from the exposed hearts of each figure.  Also </w:t>
      </w:r>
      <w:r w:rsidR="00537E1E">
        <w:t>notable are 1920s paintings by A</w:t>
      </w:r>
      <w:r w:rsidRPr="0061321B">
        <w:t xml:space="preserve">ngel </w:t>
      </w:r>
      <w:proofErr w:type="spellStart"/>
      <w:r w:rsidRPr="0061321B">
        <w:t>Zárraga</w:t>
      </w:r>
      <w:proofErr w:type="spellEnd"/>
      <w:r w:rsidRPr="0061321B">
        <w:t>.</w:t>
      </w:r>
    </w:p>
    <w:p w14:paraId="1563B921" w14:textId="77777777" w:rsidR="009C5AEC" w:rsidRDefault="009C5AEC" w:rsidP="00EA36CB">
      <w:pPr>
        <w:rPr>
          <w:b/>
        </w:rPr>
      </w:pPr>
    </w:p>
    <w:p w14:paraId="2DC1D2AC" w14:textId="77777777" w:rsidR="00EA36CB" w:rsidRPr="008111E7" w:rsidRDefault="00580A65" w:rsidP="00EA36CB">
      <w:pPr>
        <w:rPr>
          <w:b/>
        </w:rPr>
      </w:pPr>
      <w:r w:rsidRPr="008111E7">
        <w:rPr>
          <w:b/>
        </w:rPr>
        <w:t>Day 3</w:t>
      </w:r>
      <w:r w:rsidRPr="008111E7">
        <w:rPr>
          <w:b/>
        </w:rPr>
        <w:tab/>
      </w:r>
      <w:r w:rsidRPr="008111E7">
        <w:rPr>
          <w:b/>
        </w:rPr>
        <w:tab/>
        <w:t>Monday, April 3</w:t>
      </w:r>
    </w:p>
    <w:p w14:paraId="7FBBE659" w14:textId="77777777" w:rsidR="00EA36CB" w:rsidRDefault="001F1909" w:rsidP="00EA36CB">
      <w:r>
        <w:t>Program:</w:t>
      </w:r>
      <w:r w:rsidR="00EA36CB">
        <w:tab/>
      </w:r>
      <w:proofErr w:type="spellStart"/>
      <w:r w:rsidR="00EA36CB">
        <w:t>Acolma</w:t>
      </w:r>
      <w:r w:rsidR="007F71DF">
        <w:t>n</w:t>
      </w:r>
      <w:proofErr w:type="spellEnd"/>
      <w:r w:rsidR="00CB19D6" w:rsidRPr="00CB19D6">
        <w:rPr>
          <w:rFonts w:ascii="Times" w:hAnsi="Times"/>
          <w:sz w:val="20"/>
          <w:szCs w:val="20"/>
        </w:rPr>
        <w:br/>
      </w:r>
      <w:r w:rsidR="00CB19D6">
        <w:tab/>
      </w:r>
      <w:r w:rsidR="00CB19D6">
        <w:tab/>
      </w:r>
      <w:r w:rsidR="00CB19D6" w:rsidRPr="00CB19D6">
        <w:t xml:space="preserve">Archaeological Zone </w:t>
      </w:r>
      <w:r w:rsidR="00CB19D6">
        <w:t xml:space="preserve">of </w:t>
      </w:r>
      <w:r w:rsidR="00EA36CB">
        <w:t>Teotihuac</w:t>
      </w:r>
      <w:r w:rsidR="009C5AEC">
        <w:t>á</w:t>
      </w:r>
      <w:r w:rsidR="00EA36CB">
        <w:t>n</w:t>
      </w:r>
    </w:p>
    <w:p w14:paraId="7AB7E2E9" w14:textId="43C573E6" w:rsidR="00EA36CB" w:rsidRPr="00580A65" w:rsidRDefault="00EA36CB" w:rsidP="00EA36CB">
      <w:r w:rsidRPr="00CB19D6">
        <w:tab/>
      </w:r>
      <w:r w:rsidRPr="00CB19D6">
        <w:tab/>
      </w:r>
      <w:r w:rsidR="00CB19D6" w:rsidRPr="00CB19D6">
        <w:t>Sanctuary of the Virgin of Guadalupe</w:t>
      </w:r>
    </w:p>
    <w:p w14:paraId="7B88EC58" w14:textId="77777777" w:rsidR="00EA36CB" w:rsidRPr="00580A65" w:rsidRDefault="007F71DF" w:rsidP="00EA36CB">
      <w:r w:rsidRPr="00580A65">
        <w:t xml:space="preserve">Meals: </w:t>
      </w:r>
      <w:r w:rsidR="001F1909">
        <w:tab/>
      </w:r>
      <w:r w:rsidR="001F1909">
        <w:tab/>
      </w:r>
      <w:r w:rsidRPr="00580A65">
        <w:t>Breakfast and Lunch</w:t>
      </w:r>
    </w:p>
    <w:p w14:paraId="4EDFD4CB" w14:textId="77777777" w:rsidR="006911D2" w:rsidRDefault="006911D2" w:rsidP="00CC2C21">
      <w:pPr>
        <w:jc w:val="both"/>
      </w:pPr>
    </w:p>
    <w:p w14:paraId="40074968" w14:textId="37A834E7" w:rsidR="00451D13" w:rsidRDefault="00EA36CB" w:rsidP="00CC2C21">
      <w:pPr>
        <w:jc w:val="both"/>
      </w:pPr>
      <w:r w:rsidRPr="00501BBF">
        <w:t xml:space="preserve">This morning we </w:t>
      </w:r>
      <w:r>
        <w:t xml:space="preserve">travel </w:t>
      </w:r>
      <w:r w:rsidRPr="00501BBF">
        <w:t>out</w:t>
      </w:r>
      <w:r>
        <w:t>side</w:t>
      </w:r>
      <w:r w:rsidRPr="00501BBF">
        <w:t xml:space="preserve"> of Mexico City</w:t>
      </w:r>
      <w:r>
        <w:t xml:space="preserve"> for a full day excursion.  Our first stop will be at the </w:t>
      </w:r>
      <w:r w:rsidRPr="00501BBF">
        <w:t xml:space="preserve">Augustinian Church and </w:t>
      </w:r>
      <w:r>
        <w:t>ex-</w:t>
      </w:r>
      <w:r w:rsidRPr="00501BBF">
        <w:t xml:space="preserve">Convent of San </w:t>
      </w:r>
      <w:proofErr w:type="spellStart"/>
      <w:r w:rsidRPr="00501BBF">
        <w:t>Augustin</w:t>
      </w:r>
      <w:proofErr w:type="spellEnd"/>
      <w:r>
        <w:t xml:space="preserve"> in </w:t>
      </w:r>
      <w:proofErr w:type="spellStart"/>
      <w:r w:rsidRPr="00B27261">
        <w:rPr>
          <w:b/>
        </w:rPr>
        <w:t>Acolman</w:t>
      </w:r>
      <w:proofErr w:type="spellEnd"/>
      <w:r>
        <w:t xml:space="preserve">.  An inscription in the façade reads “This work was finished in the year 1560, during the reign of the King Don Felipe, our lord, son of the Emperor Carlos V, and governing this New Spain his illustrious (the second) viceroy, Don Luis de Velasco, with whose favor it was built”.  </w:t>
      </w:r>
      <w:proofErr w:type="spellStart"/>
      <w:r>
        <w:t>Acolman</w:t>
      </w:r>
      <w:proofErr w:type="spellEnd"/>
      <w:r>
        <w:t xml:space="preserve"> established itself as one of the earliest educational centers where the Augustans learned and translated local languages for the indoctrination of the local population. This fortress-like convent </w:t>
      </w:r>
      <w:r w:rsidR="00CB19D6">
        <w:t xml:space="preserve">is an important example of the </w:t>
      </w:r>
      <w:proofErr w:type="spellStart"/>
      <w:r w:rsidR="00CB19D6">
        <w:t>p</w:t>
      </w:r>
      <w:r>
        <w:t>lateresque</w:t>
      </w:r>
      <w:proofErr w:type="spellEnd"/>
      <w:r>
        <w:t xml:space="preserve"> style with elements first shown in the New World.  </w:t>
      </w:r>
    </w:p>
    <w:p w14:paraId="2C8E0A3B" w14:textId="77777777" w:rsidR="00D02644" w:rsidRPr="00FF00EF" w:rsidRDefault="00D02644" w:rsidP="00565EC9">
      <w:pPr>
        <w:jc w:val="center"/>
        <w:rPr>
          <w:b/>
        </w:rPr>
      </w:pPr>
    </w:p>
    <w:p w14:paraId="602B4B67" w14:textId="77777777" w:rsidR="00EA36CB" w:rsidRDefault="00EA36CB" w:rsidP="00CC2C21">
      <w:pPr>
        <w:jc w:val="both"/>
      </w:pPr>
      <w:r>
        <w:t xml:space="preserve">We continue on to </w:t>
      </w:r>
      <w:r w:rsidRPr="008C2CA6">
        <w:t xml:space="preserve">the ancient city of </w:t>
      </w:r>
      <w:r w:rsidRPr="000D72F7">
        <w:rPr>
          <w:b/>
        </w:rPr>
        <w:t>Teotihuacán</w:t>
      </w:r>
      <w:r w:rsidRPr="008C2CA6">
        <w:t xml:space="preserve">, one of the largest and most impressive archaeological sites in the Americas.  </w:t>
      </w:r>
      <w:r>
        <w:t xml:space="preserve">Recently in the news, as archaeologist completed the excavation of a deep underground tunnel closed for 1,800 years and containing over 75,000 artifacts which runs to the very epicenter of the Temple of Quetzalcoatl or Plumed Serpent.  </w:t>
      </w:r>
      <w:r w:rsidRPr="008C2CA6">
        <w:t xml:space="preserve">During the city’s heyday it was Mesoamerica’s most powerful social and political hub.  The structures were built between 100 B.C. and </w:t>
      </w:r>
      <w:r w:rsidRPr="008C2CA6">
        <w:lastRenderedPageBreak/>
        <w:t xml:space="preserve">A.D. 250, and accommodated 200,000 people at its height, rivaling its contemporary, Rome.  Whatever civilization produced Teotihuacán lasted roughly until the 7th century A.D., but despite its technological complexity left behind no writing system.  Around A.D. 750 the city was abandoned and set afire, perhaps in a war with a smaller rival city.  The pyramids, citadel, temples, palaces, plazas and paved streets remained deserted and forgotten until the Aztecs arrived in A.D. 1200.  </w:t>
      </w:r>
    </w:p>
    <w:p w14:paraId="008F3856" w14:textId="77777777" w:rsidR="00893CED" w:rsidRDefault="00893CED" w:rsidP="00CC2C21">
      <w:pPr>
        <w:jc w:val="both"/>
      </w:pPr>
    </w:p>
    <w:p w14:paraId="75FC1F19" w14:textId="17731062" w:rsidR="00AF5EA4" w:rsidRDefault="00893CED" w:rsidP="00FF00EF">
      <w:pPr>
        <w:jc w:val="center"/>
      </w:pPr>
      <w:r>
        <w:rPr>
          <w:noProof/>
        </w:rPr>
        <w:drawing>
          <wp:inline distT="0" distB="0" distL="0" distR="0" wp14:anchorId="34484044" wp14:editId="1F98937D">
            <wp:extent cx="2837945" cy="3547431"/>
            <wp:effectExtent l="0" t="0" r="6985" b="8890"/>
            <wp:docPr id="11" name="Picture 11" descr="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otihua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1063" cy="3551328"/>
                    </a:xfrm>
                    <a:prstGeom prst="rect">
                      <a:avLst/>
                    </a:prstGeom>
                    <a:noFill/>
                    <a:ln>
                      <a:noFill/>
                    </a:ln>
                  </pic:spPr>
                </pic:pic>
              </a:graphicData>
            </a:graphic>
          </wp:inline>
        </w:drawing>
      </w:r>
    </w:p>
    <w:p w14:paraId="639D7ACB" w14:textId="6776B427" w:rsidR="00893CED" w:rsidRDefault="00893CED" w:rsidP="00FF00EF">
      <w:pPr>
        <w:jc w:val="center"/>
      </w:pPr>
      <w:r>
        <w:t>Teotihuacán</w:t>
      </w:r>
    </w:p>
    <w:p w14:paraId="1170FEAE" w14:textId="77777777" w:rsidR="00893CED" w:rsidRDefault="00893CED" w:rsidP="00FF00EF">
      <w:pPr>
        <w:jc w:val="center"/>
      </w:pPr>
    </w:p>
    <w:p w14:paraId="644203A2" w14:textId="77777777" w:rsidR="008167DD" w:rsidRDefault="00EA36CB" w:rsidP="00CC2C21">
      <w:pPr>
        <w:jc w:val="both"/>
      </w:pPr>
      <w:r>
        <w:t xml:space="preserve">On our return to Mexico </w:t>
      </w:r>
      <w:r w:rsidR="00CB19D6">
        <w:t>City we will visit the Sanctuary</w:t>
      </w:r>
      <w:r w:rsidR="000106E6">
        <w:t xml:space="preserve"> and Basilica of the Virgi</w:t>
      </w:r>
      <w:r>
        <w:t>n of Guadalupe.</w:t>
      </w:r>
      <w:r w:rsidRPr="00A154BB">
        <w:t xml:space="preserve">  </w:t>
      </w:r>
      <w:r>
        <w:t>Over 20 million people visit her annually and the new Basilica built in the 1970´s holds over 50,000 people who can attend mass every hour on the hour, 24 hours a day.</w:t>
      </w:r>
    </w:p>
    <w:p w14:paraId="46E9AA90" w14:textId="77777777" w:rsidR="00464BEA" w:rsidRPr="00C9634B" w:rsidRDefault="00464BEA" w:rsidP="00CC2C21">
      <w:pPr>
        <w:jc w:val="both"/>
      </w:pPr>
    </w:p>
    <w:p w14:paraId="2BC58F18" w14:textId="77777777" w:rsidR="007F71DF" w:rsidRPr="008111E7" w:rsidRDefault="00580A65" w:rsidP="00E242B8">
      <w:pPr>
        <w:rPr>
          <w:b/>
        </w:rPr>
      </w:pPr>
      <w:r w:rsidRPr="008111E7">
        <w:rPr>
          <w:b/>
        </w:rPr>
        <w:t>Day 4</w:t>
      </w:r>
      <w:r w:rsidRPr="008111E7">
        <w:rPr>
          <w:b/>
        </w:rPr>
        <w:tab/>
      </w:r>
      <w:r w:rsidRPr="008111E7">
        <w:rPr>
          <w:b/>
        </w:rPr>
        <w:tab/>
        <w:t>Tuesday, April 4</w:t>
      </w:r>
    </w:p>
    <w:p w14:paraId="550F5C91" w14:textId="77777777" w:rsidR="00237AE3" w:rsidRPr="00B02654" w:rsidRDefault="00E242B8" w:rsidP="004D6525">
      <w:pPr>
        <w:ind w:left="1440" w:hanging="1440"/>
        <w:rPr>
          <w:rFonts w:eastAsia="Times New Roman"/>
          <w:color w:val="000000"/>
        </w:rPr>
      </w:pPr>
      <w:r w:rsidRPr="00B02654">
        <w:t>Program:</w:t>
      </w:r>
      <w:r w:rsidRPr="00B02654">
        <w:tab/>
      </w:r>
      <w:r w:rsidR="00237AE3" w:rsidRPr="00B02654">
        <w:rPr>
          <w:rFonts w:eastAsia="Times New Roman"/>
          <w:color w:val="000000"/>
        </w:rPr>
        <w:t>National Palace</w:t>
      </w:r>
    </w:p>
    <w:p w14:paraId="495F0024" w14:textId="77777777" w:rsidR="00237AE3" w:rsidRPr="00B02654" w:rsidRDefault="009C5AEC" w:rsidP="00237AE3">
      <w:pPr>
        <w:ind w:left="1440"/>
        <w:rPr>
          <w:rFonts w:eastAsia="Times New Roman"/>
          <w:color w:val="000000"/>
        </w:rPr>
      </w:pPr>
      <w:r>
        <w:rPr>
          <w:rFonts w:eastAsia="Times New Roman"/>
          <w:color w:val="000000"/>
        </w:rPr>
        <w:t>Metropolitan</w:t>
      </w:r>
      <w:r w:rsidR="0082656E" w:rsidRPr="00B02654">
        <w:rPr>
          <w:rFonts w:eastAsia="Times New Roman"/>
          <w:color w:val="000000"/>
        </w:rPr>
        <w:t xml:space="preserve"> Cathedral</w:t>
      </w:r>
      <w:r w:rsidR="00237AE3" w:rsidRPr="00B02654">
        <w:rPr>
          <w:rFonts w:eastAsia="Times New Roman"/>
          <w:color w:val="000000"/>
        </w:rPr>
        <w:t xml:space="preserve"> </w:t>
      </w:r>
      <w:r w:rsidR="0082656E" w:rsidRPr="00B02654">
        <w:rPr>
          <w:rFonts w:eastAsia="Times New Roman"/>
          <w:color w:val="000000"/>
        </w:rPr>
        <w:t xml:space="preserve">of Mexico City </w:t>
      </w:r>
    </w:p>
    <w:p w14:paraId="5C953A45" w14:textId="77777777" w:rsidR="0082656E" w:rsidRPr="004765A4" w:rsidRDefault="009C5AEC" w:rsidP="0082656E">
      <w:r>
        <w:rPr>
          <w:rFonts w:eastAsia="Times New Roman"/>
          <w:color w:val="000000"/>
        </w:rPr>
        <w:tab/>
      </w:r>
      <w:r>
        <w:rPr>
          <w:rFonts w:eastAsia="Times New Roman"/>
          <w:color w:val="000000"/>
        </w:rPr>
        <w:tab/>
        <w:t>Archae</w:t>
      </w:r>
      <w:r w:rsidR="0082656E" w:rsidRPr="00B02654">
        <w:rPr>
          <w:rFonts w:eastAsia="Times New Roman"/>
          <w:color w:val="000000"/>
        </w:rPr>
        <w:t xml:space="preserve">ological Zone of the </w:t>
      </w:r>
      <w:r w:rsidR="0082656E">
        <w:t>Great Temple of</w:t>
      </w:r>
      <w:r w:rsidR="0082656E" w:rsidRPr="004765A4">
        <w:t xml:space="preserve"> </w:t>
      </w:r>
      <w:proofErr w:type="spellStart"/>
      <w:r w:rsidR="0082656E" w:rsidRPr="004765A4">
        <w:t>Tenochtitlán</w:t>
      </w:r>
      <w:proofErr w:type="spellEnd"/>
    </w:p>
    <w:p w14:paraId="09BDCD2B" w14:textId="4DCFDEBF" w:rsidR="00237AE3" w:rsidRPr="00AD0796" w:rsidRDefault="0082656E" w:rsidP="00AD0796">
      <w:pPr>
        <w:ind w:left="720"/>
        <w:rPr>
          <w:rFonts w:eastAsia="Times New Roman"/>
        </w:rPr>
      </w:pPr>
      <w:r>
        <w:rPr>
          <w:rFonts w:ascii="Arial" w:eastAsia="Times New Roman" w:hAnsi="Arial" w:cs="Arial"/>
          <w:color w:val="222222"/>
          <w:sz w:val="20"/>
          <w:szCs w:val="20"/>
          <w:shd w:val="clear" w:color="auto" w:fill="FFFFFF"/>
        </w:rPr>
        <w:tab/>
      </w:r>
      <w:r w:rsidRPr="00A868F1">
        <w:rPr>
          <w:rFonts w:eastAsia="Times New Roman" w:cs="Arial"/>
          <w:color w:val="222222"/>
          <w:shd w:val="clear" w:color="auto" w:fill="FFFFFF"/>
        </w:rPr>
        <w:t>San Ildefonso College</w:t>
      </w:r>
      <w:r w:rsidR="00AD0796">
        <w:rPr>
          <w:rFonts w:eastAsia="Times New Roman"/>
        </w:rPr>
        <w:t xml:space="preserve"> &amp; </w:t>
      </w:r>
      <w:r w:rsidR="00AD0796">
        <w:rPr>
          <w:rFonts w:eastAsia="Times New Roman"/>
          <w:color w:val="000000"/>
        </w:rPr>
        <w:t>The</w:t>
      </w:r>
      <w:r w:rsidRPr="00B02654">
        <w:rPr>
          <w:rFonts w:eastAsia="Times New Roman"/>
          <w:color w:val="000000"/>
        </w:rPr>
        <w:t xml:space="preserve"> </w:t>
      </w:r>
      <w:r w:rsidRPr="004765A4">
        <w:t xml:space="preserve">Secretary of Education </w:t>
      </w:r>
      <w:r w:rsidR="00AD0796">
        <w:t>Building</w:t>
      </w:r>
    </w:p>
    <w:p w14:paraId="5174A19E" w14:textId="77777777" w:rsidR="00E242B8" w:rsidRDefault="006B50AC" w:rsidP="006B50AC">
      <w:pPr>
        <w:rPr>
          <w:rFonts w:eastAsia="Times New Roman"/>
          <w:color w:val="000000"/>
        </w:rPr>
      </w:pPr>
      <w:r w:rsidRPr="00A868F1">
        <w:rPr>
          <w:rFonts w:eastAsia="Times New Roman"/>
          <w:color w:val="000000"/>
        </w:rPr>
        <w:t xml:space="preserve">Meals: </w:t>
      </w:r>
      <w:r w:rsidR="001F1909" w:rsidRPr="00A868F1">
        <w:rPr>
          <w:rFonts w:eastAsia="Times New Roman"/>
          <w:color w:val="000000"/>
        </w:rPr>
        <w:tab/>
      </w:r>
      <w:r w:rsidR="001F1909" w:rsidRPr="00A868F1">
        <w:rPr>
          <w:rFonts w:eastAsia="Times New Roman"/>
          <w:color w:val="000000"/>
        </w:rPr>
        <w:tab/>
      </w:r>
      <w:r w:rsidRPr="00A868F1">
        <w:rPr>
          <w:rFonts w:eastAsia="Times New Roman"/>
          <w:color w:val="000000"/>
        </w:rPr>
        <w:t>Breakfast and Lunch</w:t>
      </w:r>
    </w:p>
    <w:p w14:paraId="5C6BB3F7" w14:textId="77777777" w:rsidR="00F822EC" w:rsidRDefault="00F822EC" w:rsidP="006B50AC">
      <w:pPr>
        <w:rPr>
          <w:rFonts w:eastAsia="Times New Roman"/>
          <w:color w:val="000000"/>
        </w:rPr>
      </w:pPr>
    </w:p>
    <w:p w14:paraId="2AE3F6C7" w14:textId="1D0C1FB3" w:rsidR="00F822EC" w:rsidRPr="00F822EC" w:rsidRDefault="00F822EC" w:rsidP="00F822EC">
      <w:r w:rsidRPr="00F822EC">
        <w:t>Our day start just a couple of blocks from our hotel where our expert guide will take us to</w:t>
      </w:r>
      <w:r>
        <w:t xml:space="preserve"> these sites.  </w:t>
      </w:r>
      <w:r w:rsidRPr="00F822EC">
        <w:t xml:space="preserve">After lunch you are free to explore on your own or </w:t>
      </w:r>
      <w:r>
        <w:t xml:space="preserve">do some people watching in the </w:t>
      </w:r>
      <w:proofErr w:type="spellStart"/>
      <w:r>
        <w:t>Z</w:t>
      </w:r>
      <w:r w:rsidRPr="00F822EC">
        <w:t>ocalo</w:t>
      </w:r>
      <w:proofErr w:type="spellEnd"/>
      <w:r w:rsidRPr="00F822EC">
        <w:t>.</w:t>
      </w:r>
    </w:p>
    <w:p w14:paraId="026910AE" w14:textId="77777777" w:rsidR="00E242B8" w:rsidRDefault="00E242B8" w:rsidP="00E242B8"/>
    <w:p w14:paraId="13B1945E" w14:textId="77777777" w:rsidR="0082656E" w:rsidRPr="00FC164D" w:rsidRDefault="0082656E" w:rsidP="000106E6">
      <w:pPr>
        <w:jc w:val="both"/>
        <w:rPr>
          <w:b/>
        </w:rPr>
      </w:pPr>
      <w:r w:rsidRPr="00B02654">
        <w:rPr>
          <w:rFonts w:eastAsia="Times New Roman"/>
          <w:b/>
          <w:color w:val="000000"/>
        </w:rPr>
        <w:t>National Palace</w:t>
      </w:r>
      <w:r w:rsidRPr="00FC164D">
        <w:rPr>
          <w:b/>
        </w:rPr>
        <w:t xml:space="preserve"> </w:t>
      </w:r>
    </w:p>
    <w:p w14:paraId="1E9593A0" w14:textId="77777777" w:rsidR="0081772A" w:rsidRDefault="004765A4" w:rsidP="000106E6">
      <w:pPr>
        <w:jc w:val="both"/>
      </w:pPr>
      <w:r w:rsidRPr="004765A4">
        <w:t xml:space="preserve">Originally one of </w:t>
      </w:r>
      <w:proofErr w:type="spellStart"/>
      <w:r w:rsidRPr="004765A4">
        <w:t>Hernán</w:t>
      </w:r>
      <w:proofErr w:type="spellEnd"/>
      <w:r w:rsidRPr="004765A4">
        <w:t xml:space="preserve"> Cortés’s many </w:t>
      </w:r>
      <w:r w:rsidR="00565EC9" w:rsidRPr="004765A4">
        <w:t>residences</w:t>
      </w:r>
      <w:r w:rsidR="0081772A">
        <w:t xml:space="preserve"> </w:t>
      </w:r>
      <w:r w:rsidR="00565EC9">
        <w:t>the palace was</w:t>
      </w:r>
      <w:r w:rsidRPr="004765A4">
        <w:t xml:space="preserve"> built on the site of Aztec Emperor </w:t>
      </w:r>
      <w:proofErr w:type="spellStart"/>
      <w:r w:rsidRPr="004765A4">
        <w:t>Moctezuma</w:t>
      </w:r>
      <w:proofErr w:type="spellEnd"/>
      <w:r w:rsidRPr="004765A4">
        <w:t xml:space="preserve"> II’s castle and rebuilt in 1628.  Here we will see one of Diego Rivera’s best-known murals on the walls above the palace’s central staircase, depicting</w:t>
      </w:r>
      <w:r w:rsidR="0081772A">
        <w:t xml:space="preserve"> his vision of Mexico’s history.</w:t>
      </w:r>
    </w:p>
    <w:p w14:paraId="4A912173" w14:textId="77777777" w:rsidR="00F16AAE" w:rsidRDefault="00F16AAE" w:rsidP="000106E6">
      <w:pPr>
        <w:jc w:val="both"/>
      </w:pPr>
    </w:p>
    <w:p w14:paraId="06A36F0D" w14:textId="77777777" w:rsidR="006B50AC" w:rsidRPr="00FC164D" w:rsidRDefault="0081772A" w:rsidP="000106E6">
      <w:pPr>
        <w:jc w:val="both"/>
        <w:rPr>
          <w:b/>
        </w:rPr>
      </w:pPr>
      <w:r>
        <w:rPr>
          <w:b/>
        </w:rPr>
        <w:lastRenderedPageBreak/>
        <w:t>Metropolitan</w:t>
      </w:r>
      <w:r w:rsidR="0082656E" w:rsidRPr="00FC164D">
        <w:rPr>
          <w:b/>
        </w:rPr>
        <w:t xml:space="preserve"> Cathedral</w:t>
      </w:r>
    </w:p>
    <w:p w14:paraId="35ECC02D" w14:textId="3A1B1CBE" w:rsidR="00F16AAE" w:rsidRDefault="006B50AC" w:rsidP="00F85B65">
      <w:pPr>
        <w:jc w:val="both"/>
      </w:pPr>
      <w:r w:rsidRPr="004765A4">
        <w:t xml:space="preserve">The largest colonial cathedral in the Americas, built partially on the ruins of the </w:t>
      </w:r>
      <w:proofErr w:type="spellStart"/>
      <w:r w:rsidRPr="004765A4">
        <w:t>Templo</w:t>
      </w:r>
      <w:proofErr w:type="spellEnd"/>
      <w:r w:rsidRPr="004765A4">
        <w:t xml:space="preserve"> Mayor.  The Cathedral took 2-1/2 centuries to complete, from 1573 to 1813, and the quantity of artistic detail is almost impossible to fully absorb.  The Altar de los Reyes houses a 25-meter-high </w:t>
      </w:r>
      <w:r w:rsidR="00224685">
        <w:t xml:space="preserve">golden </w:t>
      </w:r>
      <w:proofErr w:type="spellStart"/>
      <w:r w:rsidRPr="004765A4">
        <w:t>retablo</w:t>
      </w:r>
      <w:proofErr w:type="spellEnd"/>
      <w:r w:rsidRPr="004765A4">
        <w:t xml:space="preserve"> of ornate baroque complexity, and each of the 14 side chapels </w:t>
      </w:r>
      <w:r w:rsidR="00F16AAE">
        <w:t>hold impressive artistic works.</w:t>
      </w:r>
    </w:p>
    <w:p w14:paraId="49FA3F1A" w14:textId="77777777" w:rsidR="00F85B65" w:rsidRPr="004765A4" w:rsidRDefault="00F85B65" w:rsidP="000106E6">
      <w:pPr>
        <w:jc w:val="both"/>
      </w:pPr>
    </w:p>
    <w:p w14:paraId="7768C0EC" w14:textId="49E4B080" w:rsidR="004765A4" w:rsidRPr="00FC164D" w:rsidRDefault="00F517B4" w:rsidP="000106E6">
      <w:pPr>
        <w:jc w:val="both"/>
        <w:rPr>
          <w:b/>
        </w:rPr>
      </w:pPr>
      <w:proofErr w:type="spellStart"/>
      <w:r>
        <w:rPr>
          <w:b/>
        </w:rPr>
        <w:t>Templo</w:t>
      </w:r>
      <w:proofErr w:type="spellEnd"/>
      <w:r>
        <w:rPr>
          <w:b/>
        </w:rPr>
        <w:t xml:space="preserve"> Mayor Museum</w:t>
      </w:r>
      <w:r w:rsidR="0082656E" w:rsidRPr="00FC164D">
        <w:rPr>
          <w:b/>
        </w:rPr>
        <w:t xml:space="preserve"> of</w:t>
      </w:r>
      <w:r w:rsidR="004765A4" w:rsidRPr="00FC164D">
        <w:rPr>
          <w:b/>
        </w:rPr>
        <w:t xml:space="preserve"> </w:t>
      </w:r>
      <w:proofErr w:type="spellStart"/>
      <w:r w:rsidR="004765A4" w:rsidRPr="00FC164D">
        <w:rPr>
          <w:b/>
        </w:rPr>
        <w:t>Tenochtitlán</w:t>
      </w:r>
      <w:proofErr w:type="spellEnd"/>
    </w:p>
    <w:p w14:paraId="08BE2582" w14:textId="77777777" w:rsidR="004765A4" w:rsidRDefault="004765A4" w:rsidP="000106E6">
      <w:pPr>
        <w:jc w:val="both"/>
      </w:pPr>
      <w:r w:rsidRPr="004765A4">
        <w:t>The excavated site of the holiest shrine of the Aztecs, which was razed by the Spanish conquistadors in the 16th century, has been partially reconstructed in the last 30 years.  At one time it consisted of a walled complex of 78 buildings built on different levels, crowned with two tall pyramids.  Today the excavated site covers four city blocks, and includes an archaeological museum with a display model of the Aztec city and some 7,000 artifacts found at the site.</w:t>
      </w:r>
    </w:p>
    <w:p w14:paraId="0040C429" w14:textId="77777777" w:rsidR="0041170F" w:rsidRDefault="0041170F" w:rsidP="000106E6">
      <w:pPr>
        <w:jc w:val="both"/>
      </w:pPr>
    </w:p>
    <w:p w14:paraId="150B5EE9" w14:textId="738C8F8E" w:rsidR="00B87974" w:rsidRDefault="00F85B65" w:rsidP="00D02644">
      <w:pPr>
        <w:jc w:val="center"/>
      </w:pPr>
      <w:r>
        <w:rPr>
          <w:noProof/>
        </w:rPr>
        <w:drawing>
          <wp:inline distT="0" distB="0" distL="0" distR="0" wp14:anchorId="726C24AF" wp14:editId="17D21EB5">
            <wp:extent cx="4911120" cy="2586210"/>
            <wp:effectExtent l="0" t="0" r="0" b="5080"/>
            <wp:docPr id="9" name="Picture 9" descr="Templo Mayor de Tenoch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lo Mayor de Tenochtitlán"/>
                    <pic:cNvPicPr>
                      <a:picLocks noChangeAspect="1" noChangeArrowheads="1"/>
                    </pic:cNvPicPr>
                  </pic:nvPicPr>
                  <pic:blipFill>
                    <a:blip r:embed="rId12">
                      <a:extLst>
                        <a:ext uri="{28A0092B-C50C-407E-A947-70E740481C1C}">
                          <a14:useLocalDpi xmlns:a14="http://schemas.microsoft.com/office/drawing/2010/main" val="0"/>
                        </a:ext>
                      </a:extLst>
                    </a:blip>
                    <a:srcRect b="34572"/>
                    <a:stretch>
                      <a:fillRect/>
                    </a:stretch>
                  </pic:blipFill>
                  <pic:spPr bwMode="auto">
                    <a:xfrm>
                      <a:off x="0" y="0"/>
                      <a:ext cx="4917103" cy="2589361"/>
                    </a:xfrm>
                    <a:prstGeom prst="rect">
                      <a:avLst/>
                    </a:prstGeom>
                    <a:noFill/>
                    <a:ln>
                      <a:noFill/>
                    </a:ln>
                  </pic:spPr>
                </pic:pic>
              </a:graphicData>
            </a:graphic>
          </wp:inline>
        </w:drawing>
      </w:r>
    </w:p>
    <w:p w14:paraId="0F85CFA7" w14:textId="77777777" w:rsidR="00F85B65" w:rsidRDefault="00F85B65" w:rsidP="00F85B65">
      <w:pPr>
        <w:jc w:val="center"/>
      </w:pPr>
      <w:r>
        <w:t>The Great Temple of</w:t>
      </w:r>
      <w:r w:rsidRPr="004765A4">
        <w:t xml:space="preserve"> </w:t>
      </w:r>
      <w:proofErr w:type="spellStart"/>
      <w:r w:rsidRPr="004765A4">
        <w:t>Tenochtitlán</w:t>
      </w:r>
      <w:proofErr w:type="spellEnd"/>
    </w:p>
    <w:p w14:paraId="4FC7D1CE" w14:textId="77777777" w:rsidR="00F85B65" w:rsidRPr="004765A4" w:rsidRDefault="00F85B65" w:rsidP="00D02644">
      <w:pPr>
        <w:jc w:val="center"/>
      </w:pPr>
    </w:p>
    <w:p w14:paraId="7044CA09" w14:textId="5FAFBB3A" w:rsidR="004765A4" w:rsidRPr="00B87974" w:rsidRDefault="00F517B4" w:rsidP="004765A4">
      <w:pPr>
        <w:rPr>
          <w:b/>
        </w:rPr>
      </w:pPr>
      <w:r>
        <w:rPr>
          <w:b/>
        </w:rPr>
        <w:t>San Ildefonso College and the Secretary of Education Building</w:t>
      </w:r>
    </w:p>
    <w:p w14:paraId="1A07C0B8" w14:textId="17F0B73D" w:rsidR="0061321B" w:rsidRPr="00DD5E57" w:rsidRDefault="004765A4" w:rsidP="000106E6">
      <w:pPr>
        <w:jc w:val="both"/>
      </w:pPr>
      <w:r w:rsidRPr="004765A4">
        <w:t>Housed in a former convent, its courtyard is decorated with a great series of more than 200 Diego Rivera mu</w:t>
      </w:r>
      <w:r w:rsidR="00B40BFC">
        <w:t xml:space="preserve">rals, dating between </w:t>
      </w:r>
      <w:r w:rsidR="000106E6">
        <w:t>1923 and 1928</w:t>
      </w:r>
      <w:r w:rsidRPr="004765A4">
        <w:t xml:space="preserve"> that cover over 1,500 square meters (16,146 sq. ft.) of wall space. Other artists did a panel here and there, but the Rivera murals are the most outstanding</w:t>
      </w:r>
      <w:r w:rsidR="0081772A">
        <w:t>.</w:t>
      </w:r>
    </w:p>
    <w:p w14:paraId="367919A7" w14:textId="77777777" w:rsidR="00501BBF" w:rsidRDefault="00501BBF" w:rsidP="00E242B8"/>
    <w:p w14:paraId="0768EC9D" w14:textId="77777777" w:rsidR="00F822EC" w:rsidRDefault="00814A2F" w:rsidP="00F822EC">
      <w:pPr>
        <w:rPr>
          <w:b/>
        </w:rPr>
      </w:pPr>
      <w:r w:rsidRPr="008111E7">
        <w:rPr>
          <w:b/>
        </w:rPr>
        <w:t>Day</w:t>
      </w:r>
      <w:r w:rsidR="00580A65" w:rsidRPr="008111E7">
        <w:rPr>
          <w:b/>
        </w:rPr>
        <w:t xml:space="preserve"> 5</w:t>
      </w:r>
      <w:r w:rsidR="00580A65" w:rsidRPr="008111E7">
        <w:rPr>
          <w:b/>
        </w:rPr>
        <w:tab/>
      </w:r>
      <w:r w:rsidR="00580A65" w:rsidRPr="008111E7">
        <w:rPr>
          <w:b/>
        </w:rPr>
        <w:tab/>
        <w:t>Wednesday, April 5</w:t>
      </w:r>
    </w:p>
    <w:p w14:paraId="213F927F" w14:textId="4349738D" w:rsidR="00F822EC" w:rsidRDefault="00E242B8" w:rsidP="004765A4">
      <w:pPr>
        <w:rPr>
          <w:b/>
        </w:rPr>
      </w:pPr>
      <w:r w:rsidRPr="00B02654">
        <w:t>Program:</w:t>
      </w:r>
      <w:r w:rsidRPr="00B02654">
        <w:tab/>
      </w:r>
      <w:proofErr w:type="spellStart"/>
      <w:r w:rsidR="00F822EC" w:rsidRPr="00B02654">
        <w:rPr>
          <w:rFonts w:eastAsia="Times New Roman"/>
          <w:color w:val="000000"/>
        </w:rPr>
        <w:t>Soumaya</w:t>
      </w:r>
      <w:proofErr w:type="spellEnd"/>
      <w:r w:rsidR="00F822EC" w:rsidRPr="00B02654">
        <w:rPr>
          <w:rFonts w:eastAsia="Times New Roman"/>
          <w:color w:val="000000"/>
        </w:rPr>
        <w:t xml:space="preserve"> Museum</w:t>
      </w:r>
    </w:p>
    <w:p w14:paraId="73E2BE9D" w14:textId="056DB478" w:rsidR="00F822EC" w:rsidRPr="00F822EC" w:rsidRDefault="00F822EC" w:rsidP="004765A4">
      <w:r>
        <w:rPr>
          <w:b/>
        </w:rPr>
        <w:tab/>
      </w:r>
      <w:r>
        <w:rPr>
          <w:b/>
        </w:rPr>
        <w:tab/>
      </w:r>
      <w:proofErr w:type="spellStart"/>
      <w:r>
        <w:t>Jumex</w:t>
      </w:r>
      <w:proofErr w:type="spellEnd"/>
      <w:r>
        <w:t xml:space="preserve"> Museum</w:t>
      </w:r>
    </w:p>
    <w:p w14:paraId="68A9C50C" w14:textId="23B662FC" w:rsidR="006B50AC" w:rsidRPr="00B02654" w:rsidRDefault="00F822EC" w:rsidP="004765A4">
      <w:pPr>
        <w:rPr>
          <w:rFonts w:eastAsia="Times New Roman"/>
          <w:color w:val="000000"/>
        </w:rPr>
      </w:pPr>
      <w:r>
        <w:tab/>
      </w:r>
      <w:r>
        <w:tab/>
      </w:r>
      <w:r w:rsidR="000B5AED" w:rsidRPr="00B02654">
        <w:rPr>
          <w:rFonts w:eastAsia="Times New Roman"/>
          <w:color w:val="000000"/>
        </w:rPr>
        <w:t>National Museum of</w:t>
      </w:r>
      <w:r w:rsidR="006B50AC" w:rsidRPr="00B02654">
        <w:rPr>
          <w:rFonts w:eastAsia="Times New Roman"/>
          <w:color w:val="000000"/>
        </w:rPr>
        <w:t xml:space="preserve"> </w:t>
      </w:r>
      <w:r w:rsidR="000B5AED" w:rsidRPr="00B02654">
        <w:rPr>
          <w:rFonts w:eastAsia="Times New Roman"/>
          <w:color w:val="000000"/>
        </w:rPr>
        <w:t xml:space="preserve">Anthropology </w:t>
      </w:r>
    </w:p>
    <w:p w14:paraId="53F93F84" w14:textId="77777777" w:rsidR="006B50AC" w:rsidRPr="00B02654" w:rsidRDefault="004765A4" w:rsidP="006B50AC">
      <w:pPr>
        <w:ind w:left="720" w:firstLine="720"/>
        <w:rPr>
          <w:rFonts w:eastAsia="Times New Roman"/>
          <w:color w:val="000000"/>
        </w:rPr>
      </w:pPr>
      <w:proofErr w:type="spellStart"/>
      <w:r w:rsidRPr="00B02654">
        <w:rPr>
          <w:rFonts w:eastAsia="Times New Roman"/>
          <w:color w:val="000000"/>
        </w:rPr>
        <w:t>Rufino</w:t>
      </w:r>
      <w:proofErr w:type="spellEnd"/>
      <w:r w:rsidRPr="00B02654">
        <w:rPr>
          <w:rFonts w:eastAsia="Times New Roman"/>
          <w:color w:val="000000"/>
        </w:rPr>
        <w:t xml:space="preserve"> Tamayo</w:t>
      </w:r>
      <w:r w:rsidR="000B5AED" w:rsidRPr="00B02654">
        <w:rPr>
          <w:rFonts w:eastAsia="Times New Roman"/>
          <w:color w:val="000000"/>
        </w:rPr>
        <w:t xml:space="preserve"> Museum</w:t>
      </w:r>
    </w:p>
    <w:p w14:paraId="7E4AEE1A" w14:textId="77777777" w:rsidR="00EA1CEC" w:rsidRDefault="006B50AC" w:rsidP="00237AE3">
      <w:r>
        <w:t>Meals:</w:t>
      </w:r>
      <w:r w:rsidR="001F1909">
        <w:tab/>
      </w:r>
      <w:r w:rsidR="001F1909">
        <w:tab/>
      </w:r>
      <w:r>
        <w:t>Breakfast and Lunch</w:t>
      </w:r>
    </w:p>
    <w:p w14:paraId="720242D0" w14:textId="77777777" w:rsidR="00CA76C3" w:rsidRDefault="00CA76C3" w:rsidP="00237AE3"/>
    <w:p w14:paraId="5BCA2CF5" w14:textId="337507DC" w:rsidR="00CA76C3" w:rsidRDefault="00CA76C3" w:rsidP="00237AE3">
      <w:r>
        <w:t>A day dedicated to art where w</w:t>
      </w:r>
      <w:r w:rsidR="00CC2922">
        <w:t>e will have a</w:t>
      </w:r>
      <w:r>
        <w:t>.  We will have a leisure pace and enjoy lunch at the museum.</w:t>
      </w:r>
    </w:p>
    <w:p w14:paraId="1B9D464C" w14:textId="77777777" w:rsidR="000B5AED" w:rsidRDefault="000B5AED" w:rsidP="00237AE3">
      <w:pPr>
        <w:rPr>
          <w:b/>
        </w:rPr>
      </w:pPr>
    </w:p>
    <w:p w14:paraId="72F0BF72" w14:textId="77777777" w:rsidR="00664795" w:rsidRDefault="00664795" w:rsidP="00237AE3">
      <w:pPr>
        <w:rPr>
          <w:b/>
        </w:rPr>
      </w:pPr>
    </w:p>
    <w:p w14:paraId="18ED7360" w14:textId="77777777" w:rsidR="00664795" w:rsidRDefault="00664795" w:rsidP="00237AE3">
      <w:pPr>
        <w:rPr>
          <w:b/>
        </w:rPr>
      </w:pPr>
    </w:p>
    <w:p w14:paraId="686FE032" w14:textId="77777777" w:rsidR="00664795" w:rsidRPr="000B5AED" w:rsidRDefault="00664795" w:rsidP="00237AE3">
      <w:pPr>
        <w:rPr>
          <w:b/>
        </w:rPr>
      </w:pPr>
    </w:p>
    <w:p w14:paraId="29389B6E" w14:textId="77777777" w:rsidR="00AD0796" w:rsidRDefault="00AD0796" w:rsidP="00AD0796">
      <w:pPr>
        <w:jc w:val="both"/>
        <w:rPr>
          <w:b/>
        </w:rPr>
      </w:pPr>
      <w:proofErr w:type="spellStart"/>
      <w:r w:rsidRPr="0081772A">
        <w:rPr>
          <w:b/>
        </w:rPr>
        <w:lastRenderedPageBreak/>
        <w:t>Soumaya</w:t>
      </w:r>
      <w:proofErr w:type="spellEnd"/>
      <w:r w:rsidRPr="0081772A">
        <w:rPr>
          <w:b/>
        </w:rPr>
        <w:t xml:space="preserve"> Museum</w:t>
      </w:r>
    </w:p>
    <w:p w14:paraId="7BAF89E6" w14:textId="77777777" w:rsidR="00AD0796" w:rsidRDefault="00AD0796" w:rsidP="00AD0796">
      <w:pPr>
        <w:jc w:val="both"/>
      </w:pPr>
      <w:r>
        <w:t xml:space="preserve">Anchoring the new development of Plaza </w:t>
      </w:r>
      <w:proofErr w:type="spellStart"/>
      <w:r>
        <w:t>Carso</w:t>
      </w:r>
      <w:proofErr w:type="spellEnd"/>
      <w:r>
        <w:t xml:space="preserve"> in </w:t>
      </w:r>
      <w:proofErr w:type="spellStart"/>
      <w:r>
        <w:t>Polanco</w:t>
      </w:r>
      <w:proofErr w:type="spellEnd"/>
      <w:r>
        <w:t xml:space="preserve">, this amazing structure hold the eclectic art collection of more than 70,000 objects belonging to Carlos Slim, including the largest private collection of Rodin’s sculptures.  </w:t>
      </w:r>
      <w:r w:rsidRPr="00DD5E57">
        <w:t xml:space="preserve">  </w:t>
      </w:r>
    </w:p>
    <w:p w14:paraId="184A2C93" w14:textId="77777777" w:rsidR="00AD0796" w:rsidRDefault="00AD0796" w:rsidP="00AD0796">
      <w:pPr>
        <w:jc w:val="both"/>
      </w:pPr>
    </w:p>
    <w:p w14:paraId="709CCC28" w14:textId="77777777" w:rsidR="00AD0796" w:rsidRPr="00872AE5" w:rsidRDefault="00AD0796" w:rsidP="00AD0796">
      <w:pPr>
        <w:jc w:val="both"/>
      </w:pPr>
      <w:proofErr w:type="spellStart"/>
      <w:r w:rsidRPr="004D2F3A">
        <w:rPr>
          <w:b/>
        </w:rPr>
        <w:t>Jumex</w:t>
      </w:r>
      <w:proofErr w:type="spellEnd"/>
      <w:r w:rsidRPr="004D2F3A">
        <w:rPr>
          <w:b/>
        </w:rPr>
        <w:t xml:space="preserve"> Museum</w:t>
      </w:r>
    </w:p>
    <w:p w14:paraId="4A5102AE" w14:textId="77777777" w:rsidR="00AD0796" w:rsidRDefault="00AD0796" w:rsidP="00AD0796">
      <w:pPr>
        <w:jc w:val="both"/>
      </w:pPr>
      <w:r w:rsidRPr="004D2F3A">
        <w:t xml:space="preserve">The building, by the British architect David </w:t>
      </w:r>
      <w:proofErr w:type="spellStart"/>
      <w:r w:rsidRPr="004D2F3A">
        <w:t>Chipperfield</w:t>
      </w:r>
      <w:proofErr w:type="spellEnd"/>
      <w:r w:rsidRPr="004D2F3A">
        <w:t xml:space="preserve">, exhibits portions of one of the largest private contemporary art collections in Latin America.  </w:t>
      </w:r>
      <w:proofErr w:type="spellStart"/>
      <w:r w:rsidRPr="004D2F3A">
        <w:t>Fundación</w:t>
      </w:r>
      <w:proofErr w:type="spellEnd"/>
      <w:r w:rsidRPr="004D2F3A">
        <w:t xml:space="preserve"> </w:t>
      </w:r>
      <w:proofErr w:type="spellStart"/>
      <w:r w:rsidRPr="004D2F3A">
        <w:t>Jumex’s</w:t>
      </w:r>
      <w:proofErr w:type="spellEnd"/>
      <w:r w:rsidRPr="004D2F3A">
        <w:t xml:space="preserve"> art collection, has actively sought to present a global vision of contemporary art, examining it both in breadth and in depth, with a special emphasis on important Mexican and international contemporary artists. Its goal is to collect and preserve representative works of art made after 1950. </w:t>
      </w:r>
    </w:p>
    <w:p w14:paraId="18C3724C" w14:textId="77777777" w:rsidR="00561D50" w:rsidRDefault="00561D50" w:rsidP="00AD0796">
      <w:pPr>
        <w:jc w:val="both"/>
      </w:pPr>
    </w:p>
    <w:p w14:paraId="20E0B9A2" w14:textId="0086831A" w:rsidR="00AD0796" w:rsidRDefault="00561D50" w:rsidP="00561D50">
      <w:pPr>
        <w:jc w:val="center"/>
        <w:rPr>
          <w:b/>
        </w:rPr>
      </w:pPr>
      <w:r>
        <w:rPr>
          <w:noProof/>
        </w:rPr>
        <w:drawing>
          <wp:inline distT="0" distB="0" distL="0" distR="0" wp14:anchorId="43603444" wp14:editId="16D081E4">
            <wp:extent cx="2955275" cy="3427297"/>
            <wp:effectExtent l="0" t="0" r="0" b="1905"/>
            <wp:docPr id="10" name="Picture 10" descr="National Museum of Anthr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 Museum of Anthropology"/>
                    <pic:cNvPicPr>
                      <a:picLocks noChangeAspect="1" noChangeArrowheads="1"/>
                    </pic:cNvPicPr>
                  </pic:nvPicPr>
                  <pic:blipFill>
                    <a:blip r:embed="rId13">
                      <a:extLst>
                        <a:ext uri="{28A0092B-C50C-407E-A947-70E740481C1C}">
                          <a14:useLocalDpi xmlns:a14="http://schemas.microsoft.com/office/drawing/2010/main" val="0"/>
                        </a:ext>
                      </a:extLst>
                    </a:blip>
                    <a:srcRect l="11552" r="1828"/>
                    <a:stretch>
                      <a:fillRect/>
                    </a:stretch>
                  </pic:blipFill>
                  <pic:spPr bwMode="auto">
                    <a:xfrm>
                      <a:off x="0" y="0"/>
                      <a:ext cx="2956687" cy="3428934"/>
                    </a:xfrm>
                    <a:prstGeom prst="rect">
                      <a:avLst/>
                    </a:prstGeom>
                    <a:noFill/>
                    <a:ln>
                      <a:noFill/>
                    </a:ln>
                  </pic:spPr>
                </pic:pic>
              </a:graphicData>
            </a:graphic>
          </wp:inline>
        </w:drawing>
      </w:r>
    </w:p>
    <w:p w14:paraId="38D887B8" w14:textId="77777777" w:rsidR="00561D50" w:rsidRPr="00E16F47" w:rsidRDefault="00561D50" w:rsidP="00561D50">
      <w:pPr>
        <w:jc w:val="center"/>
      </w:pPr>
      <w:r w:rsidRPr="00E16F47">
        <w:t>National Museum of Anthropology</w:t>
      </w:r>
    </w:p>
    <w:p w14:paraId="1D048330" w14:textId="77777777" w:rsidR="00561D50" w:rsidRPr="00872AE5" w:rsidRDefault="00561D50" w:rsidP="00AD0796">
      <w:pPr>
        <w:jc w:val="both"/>
        <w:rPr>
          <w:b/>
        </w:rPr>
      </w:pPr>
    </w:p>
    <w:p w14:paraId="7B9E85FB" w14:textId="77777777" w:rsidR="00237AE3" w:rsidRPr="000B5AED" w:rsidRDefault="00ED7488" w:rsidP="00237AE3">
      <w:pPr>
        <w:rPr>
          <w:b/>
        </w:rPr>
      </w:pPr>
      <w:r w:rsidRPr="000B5AED">
        <w:rPr>
          <w:b/>
        </w:rPr>
        <w:t>National Museum of Anthropology</w:t>
      </w:r>
    </w:p>
    <w:p w14:paraId="0B86ED1E" w14:textId="77777777" w:rsidR="00E16F47" w:rsidRDefault="00237AE3" w:rsidP="00FC164D">
      <w:pPr>
        <w:jc w:val="both"/>
      </w:pPr>
      <w:r w:rsidRPr="0061321B">
        <w:t xml:space="preserve">This is the largest museum in Latin America, and one of the great anthropological museums of the world.  We will see superb archeological exhibits from early Mesoamerican societies — beginning with the </w:t>
      </w:r>
      <w:proofErr w:type="spellStart"/>
      <w:r w:rsidRPr="0061321B">
        <w:t>Teotihuacanos</w:t>
      </w:r>
      <w:proofErr w:type="spellEnd"/>
      <w:r w:rsidRPr="0061321B">
        <w:t xml:space="preserve">, </w:t>
      </w:r>
      <w:proofErr w:type="spellStart"/>
      <w:r w:rsidRPr="0061321B">
        <w:t>Toltecs</w:t>
      </w:r>
      <w:proofErr w:type="spellEnd"/>
      <w:r w:rsidRPr="0061321B">
        <w:t xml:space="preserve">, </w:t>
      </w:r>
      <w:proofErr w:type="spellStart"/>
      <w:r w:rsidRPr="0061321B">
        <w:t>Olmecs</w:t>
      </w:r>
      <w:proofErr w:type="spellEnd"/>
      <w:r w:rsidRPr="0061321B">
        <w:t xml:space="preserve">, </w:t>
      </w:r>
      <w:proofErr w:type="spellStart"/>
      <w:r w:rsidRPr="0061321B">
        <w:t>Zapotecs</w:t>
      </w:r>
      <w:proofErr w:type="spellEnd"/>
      <w:r w:rsidRPr="0061321B">
        <w:t xml:space="preserve">, and others right up to the Aztecs — as well as ethnological displays on Mexico’s current Amerindian groups — including the </w:t>
      </w:r>
      <w:proofErr w:type="spellStart"/>
      <w:r w:rsidRPr="0061321B">
        <w:t>Huichol</w:t>
      </w:r>
      <w:proofErr w:type="spellEnd"/>
      <w:r w:rsidRPr="0061321B">
        <w:t xml:space="preserve">, Cora, </w:t>
      </w:r>
      <w:proofErr w:type="spellStart"/>
      <w:r w:rsidRPr="0061321B">
        <w:t>Purépecha</w:t>
      </w:r>
      <w:proofErr w:type="spellEnd"/>
      <w:r w:rsidRPr="0061321B">
        <w:t xml:space="preserve">, </w:t>
      </w:r>
      <w:proofErr w:type="spellStart"/>
      <w:r w:rsidRPr="0061321B">
        <w:t>Otomi</w:t>
      </w:r>
      <w:proofErr w:type="spellEnd"/>
      <w:r w:rsidRPr="0061321B">
        <w:t xml:space="preserve">, </w:t>
      </w:r>
      <w:proofErr w:type="spellStart"/>
      <w:r w:rsidRPr="0061321B">
        <w:t>Nahua</w:t>
      </w:r>
      <w:proofErr w:type="spellEnd"/>
      <w:r w:rsidRPr="0061321B">
        <w:t xml:space="preserve">, and different groups from the Sierra de Puebla, Oaxaca, and Gulf of Mexico regions.  Apart from its treasures, Pedro Ramirez Vasquez’s building itself is an impressive work of art, with its understated exterior and dramatic central patio.  In the middle of the patio, a sheer curtain of water flows from a huge overhang supported by a concrete column with sculpted reliefs depicting events in Mexican history.  </w:t>
      </w:r>
    </w:p>
    <w:p w14:paraId="493FF7A7" w14:textId="77777777" w:rsidR="00AD0796" w:rsidRDefault="00AD0796" w:rsidP="00AD0796">
      <w:pPr>
        <w:jc w:val="center"/>
        <w:rPr>
          <w:b/>
        </w:rPr>
      </w:pPr>
    </w:p>
    <w:p w14:paraId="78FA8734" w14:textId="77777777" w:rsidR="0061321B" w:rsidRPr="00FC164D" w:rsidRDefault="0061321B" w:rsidP="0061321B">
      <w:pPr>
        <w:rPr>
          <w:b/>
        </w:rPr>
      </w:pPr>
      <w:r w:rsidRPr="00FC164D">
        <w:rPr>
          <w:b/>
        </w:rPr>
        <w:t xml:space="preserve">Museo </w:t>
      </w:r>
      <w:proofErr w:type="spellStart"/>
      <w:r w:rsidRPr="00FC164D">
        <w:rPr>
          <w:b/>
        </w:rPr>
        <w:t>Rufino</w:t>
      </w:r>
      <w:proofErr w:type="spellEnd"/>
      <w:r w:rsidRPr="00FC164D">
        <w:rPr>
          <w:b/>
        </w:rPr>
        <w:t xml:space="preserve"> Tamayo</w:t>
      </w:r>
    </w:p>
    <w:p w14:paraId="797D9D58" w14:textId="6EFD864B" w:rsidR="0061321B" w:rsidRDefault="0061321B" w:rsidP="00FC164D">
      <w:pPr>
        <w:jc w:val="both"/>
      </w:pPr>
      <w:r w:rsidRPr="0061321B">
        <w:t xml:space="preserve">The Tamayo was created by one of the great Mexican artists of the 20th century, a </w:t>
      </w:r>
      <w:proofErr w:type="spellStart"/>
      <w:r w:rsidRPr="0061321B">
        <w:t>Zapotec</w:t>
      </w:r>
      <w:proofErr w:type="spellEnd"/>
      <w:r w:rsidRPr="0061321B">
        <w:t xml:space="preserve"> Indian born in Oaxaca in 1899.  Heavily influenced by his indigenous roots, </w:t>
      </w:r>
      <w:proofErr w:type="spellStart"/>
      <w:r w:rsidRPr="0061321B">
        <w:t>Rufino</w:t>
      </w:r>
      <w:proofErr w:type="spellEnd"/>
      <w:r w:rsidRPr="0061321B">
        <w:t xml:space="preserve"> Tamayo gained fame in the 1950s </w:t>
      </w:r>
      <w:r w:rsidRPr="0061321B">
        <w:lastRenderedPageBreak/>
        <w:t xml:space="preserve">(when he was living in New York) for his dramatic use of colors, particularly the earth tones from his native state.  In 1981, he and his wife </w:t>
      </w:r>
      <w:proofErr w:type="gramStart"/>
      <w:r w:rsidRPr="0061321B">
        <w:t>Olga,</w:t>
      </w:r>
      <w:proofErr w:type="gramEnd"/>
      <w:r w:rsidRPr="0061321B">
        <w:t xml:space="preserve"> donated this museum along with a fabulous collection of modern art.  Salvador </w:t>
      </w:r>
      <w:proofErr w:type="spellStart"/>
      <w:r w:rsidRPr="0061321B">
        <w:t>Dalí</w:t>
      </w:r>
      <w:proofErr w:type="spellEnd"/>
      <w:r w:rsidRPr="0061321B">
        <w:t xml:space="preserve">, Max Ernst, Gunther </w:t>
      </w:r>
      <w:proofErr w:type="spellStart"/>
      <w:r w:rsidRPr="0061321B">
        <w:t>Gerzso</w:t>
      </w:r>
      <w:proofErr w:type="spellEnd"/>
      <w:r w:rsidRPr="0061321B">
        <w:t xml:space="preserve">, Alberto Giacometti, Willem de </w:t>
      </w:r>
      <w:proofErr w:type="spellStart"/>
      <w:r w:rsidRPr="0061321B">
        <w:t>Koening</w:t>
      </w:r>
      <w:proofErr w:type="spellEnd"/>
      <w:r w:rsidRPr="0061321B">
        <w:t xml:space="preserve">, René Magritte, Joan </w:t>
      </w:r>
      <w:proofErr w:type="spellStart"/>
      <w:r w:rsidRPr="0061321B">
        <w:t>Miró</w:t>
      </w:r>
      <w:proofErr w:type="spellEnd"/>
      <w:r w:rsidRPr="0061321B">
        <w:t>, Andy Warhol, and many others are represented.  Tamayo died in 1991 at the age of 91.</w:t>
      </w:r>
    </w:p>
    <w:p w14:paraId="7FFE2E17" w14:textId="3DEB2210" w:rsidR="00FC164D" w:rsidRPr="0061321B" w:rsidRDefault="00FC164D" w:rsidP="00FC164D">
      <w:pPr>
        <w:jc w:val="both"/>
      </w:pPr>
    </w:p>
    <w:p w14:paraId="553B337F" w14:textId="77777777" w:rsidR="00C05EB6" w:rsidRPr="008111E7" w:rsidRDefault="00580A65" w:rsidP="00E242B8">
      <w:pPr>
        <w:rPr>
          <w:b/>
        </w:rPr>
      </w:pPr>
      <w:r w:rsidRPr="008111E7">
        <w:rPr>
          <w:b/>
        </w:rPr>
        <w:t>Day 6</w:t>
      </w:r>
      <w:r w:rsidRPr="008111E7">
        <w:rPr>
          <w:b/>
        </w:rPr>
        <w:tab/>
      </w:r>
      <w:r w:rsidRPr="008111E7">
        <w:rPr>
          <w:b/>
        </w:rPr>
        <w:tab/>
        <w:t>Thursday, April 6</w:t>
      </w:r>
    </w:p>
    <w:p w14:paraId="5B3374D0" w14:textId="77777777" w:rsidR="006B50AC" w:rsidRDefault="006B50AC" w:rsidP="004D6525">
      <w:pPr>
        <w:rPr>
          <w:rFonts w:eastAsia="Times New Roman"/>
          <w:color w:val="000000"/>
        </w:rPr>
      </w:pPr>
      <w:r>
        <w:rPr>
          <w:rFonts w:eastAsia="Times New Roman"/>
          <w:color w:val="000000"/>
        </w:rPr>
        <w:t>Program</w:t>
      </w:r>
      <w:r>
        <w:rPr>
          <w:rFonts w:eastAsia="Times New Roman"/>
          <w:color w:val="000000"/>
        </w:rPr>
        <w:tab/>
      </w:r>
      <w:proofErr w:type="gramStart"/>
      <w:r w:rsidR="004D6525" w:rsidRPr="004D6525">
        <w:rPr>
          <w:rFonts w:eastAsia="Times New Roman"/>
          <w:color w:val="000000"/>
        </w:rPr>
        <w:t>Architectural  tour</w:t>
      </w:r>
      <w:proofErr w:type="gramEnd"/>
      <w:r w:rsidR="004D6525" w:rsidRPr="004D6525">
        <w:rPr>
          <w:rFonts w:eastAsia="Times New Roman"/>
          <w:color w:val="000000"/>
        </w:rPr>
        <w:t xml:space="preserve"> o</w:t>
      </w:r>
      <w:r w:rsidR="000106E6">
        <w:rPr>
          <w:rFonts w:eastAsia="Times New Roman"/>
          <w:color w:val="000000"/>
        </w:rPr>
        <w:t xml:space="preserve">f Mexico City including </w:t>
      </w:r>
      <w:proofErr w:type="spellStart"/>
      <w:r w:rsidR="000106E6">
        <w:rPr>
          <w:rFonts w:eastAsia="Times New Roman"/>
          <w:color w:val="000000"/>
        </w:rPr>
        <w:t>Barragá</w:t>
      </w:r>
      <w:r w:rsidR="004D6525" w:rsidRPr="004D6525">
        <w:rPr>
          <w:rFonts w:eastAsia="Times New Roman"/>
          <w:color w:val="000000"/>
        </w:rPr>
        <w:t>n</w:t>
      </w:r>
      <w:proofErr w:type="spellEnd"/>
      <w:r w:rsidR="004D6525" w:rsidRPr="004D6525">
        <w:rPr>
          <w:rFonts w:eastAsia="Times New Roman"/>
          <w:color w:val="000000"/>
        </w:rPr>
        <w:t xml:space="preserve"> House and UNAM</w:t>
      </w:r>
    </w:p>
    <w:p w14:paraId="60153C0F" w14:textId="77777777" w:rsidR="001F1909" w:rsidRDefault="006B50AC" w:rsidP="001F1909">
      <w:pPr>
        <w:rPr>
          <w:rFonts w:eastAsia="Times New Roman"/>
          <w:color w:val="000000"/>
        </w:rPr>
      </w:pPr>
      <w:r>
        <w:rPr>
          <w:rFonts w:eastAsia="Times New Roman"/>
          <w:color w:val="000000"/>
        </w:rPr>
        <w:tab/>
      </w:r>
      <w:r>
        <w:rPr>
          <w:rFonts w:eastAsia="Times New Roman"/>
          <w:color w:val="000000"/>
        </w:rPr>
        <w:tab/>
      </w:r>
      <w:proofErr w:type="gramStart"/>
      <w:r>
        <w:rPr>
          <w:rFonts w:eastAsia="Times New Roman"/>
          <w:color w:val="000000"/>
        </w:rPr>
        <w:t>Panoramic  tour</w:t>
      </w:r>
      <w:proofErr w:type="gramEnd"/>
      <w:r>
        <w:rPr>
          <w:rFonts w:eastAsia="Times New Roman"/>
          <w:color w:val="000000"/>
        </w:rPr>
        <w:t xml:space="preserve"> of neighborhoods</w:t>
      </w:r>
    </w:p>
    <w:p w14:paraId="29ADE5E4" w14:textId="77777777" w:rsidR="004D6525" w:rsidRPr="004D6525" w:rsidRDefault="006B50AC" w:rsidP="001F1909">
      <w:pPr>
        <w:rPr>
          <w:rFonts w:eastAsia="Times New Roman"/>
          <w:color w:val="000000"/>
        </w:rPr>
      </w:pPr>
      <w:r>
        <w:rPr>
          <w:rFonts w:eastAsia="Times New Roman"/>
          <w:color w:val="000000"/>
        </w:rPr>
        <w:t xml:space="preserve">Meals: </w:t>
      </w:r>
      <w:r w:rsidR="001F1909">
        <w:rPr>
          <w:rFonts w:eastAsia="Times New Roman"/>
          <w:color w:val="000000"/>
        </w:rPr>
        <w:tab/>
      </w:r>
      <w:r w:rsidR="001F1909">
        <w:rPr>
          <w:rFonts w:eastAsia="Times New Roman"/>
          <w:color w:val="000000"/>
        </w:rPr>
        <w:tab/>
      </w:r>
      <w:r>
        <w:rPr>
          <w:rFonts w:eastAsia="Times New Roman"/>
          <w:color w:val="000000"/>
        </w:rPr>
        <w:t>Breakfast and Lunch</w:t>
      </w:r>
    </w:p>
    <w:p w14:paraId="0F591886" w14:textId="77777777" w:rsidR="001F1909" w:rsidRDefault="001F1909" w:rsidP="004765A4"/>
    <w:p w14:paraId="680E8519" w14:textId="46A3E4F6" w:rsidR="004765A4" w:rsidRDefault="004765A4" w:rsidP="008111E7">
      <w:pPr>
        <w:jc w:val="both"/>
      </w:pPr>
      <w:r>
        <w:t xml:space="preserve">Mexico City is experiencing an architectural revival – this </w:t>
      </w:r>
      <w:r w:rsidR="00E1078F">
        <w:t>“</w:t>
      </w:r>
      <w:r>
        <w:t>Me-Mo</w:t>
      </w:r>
      <w:r w:rsidR="00E1078F">
        <w:t>” or “</w:t>
      </w:r>
      <w:r>
        <w:t>Mexican moment</w:t>
      </w:r>
      <w:r w:rsidR="00E1078F">
        <w:t>”</w:t>
      </w:r>
      <w:r>
        <w:t xml:space="preserve">, </w:t>
      </w:r>
      <w:r w:rsidR="00E1078F">
        <w:t xml:space="preserve">a </w:t>
      </w:r>
      <w:r>
        <w:t>term used by local architects, is bringing world attention to this metropolis, including the new plans for the expansion of the Mexico City airport, and the many examples of the exciting work that has been produced in the last few years.  Our local guide will take us on a panoramic tour of the various neighborhoods where we will admir</w:t>
      </w:r>
      <w:r w:rsidR="00CA76C3">
        <w:t xml:space="preserve">e modern and contemporary works, </w:t>
      </w:r>
      <w:r w:rsidR="00CA76C3" w:rsidRPr="00CA76C3">
        <w:t>including the various buildings that comprise the National Autonomous University of Mexico.</w:t>
      </w:r>
    </w:p>
    <w:p w14:paraId="693DE8E7" w14:textId="77777777" w:rsidR="00872AE5" w:rsidRDefault="00872AE5" w:rsidP="008111E7">
      <w:pPr>
        <w:jc w:val="both"/>
      </w:pPr>
    </w:p>
    <w:p w14:paraId="101507AC" w14:textId="2BAB105B" w:rsidR="0000459E" w:rsidRDefault="00872AE5" w:rsidP="00872AE5">
      <w:pPr>
        <w:jc w:val="center"/>
      </w:pPr>
      <w:r>
        <w:rPr>
          <w:noProof/>
        </w:rPr>
        <w:drawing>
          <wp:inline distT="0" distB="0" distL="0" distR="0" wp14:anchorId="5C9F3A17" wp14:editId="41CA9E0B">
            <wp:extent cx="2378266" cy="3682526"/>
            <wp:effectExtent l="0" t="0" r="9525" b="635"/>
            <wp:docPr id="12" name="Picture 12" descr="Luis Barragán House &am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is Barragán House &amp; Studio"/>
                    <pic:cNvPicPr>
                      <a:picLocks noChangeAspect="1" noChangeArrowheads="1"/>
                    </pic:cNvPicPr>
                  </pic:nvPicPr>
                  <pic:blipFill>
                    <a:blip r:embed="rId14">
                      <a:extLst>
                        <a:ext uri="{28A0092B-C50C-407E-A947-70E740481C1C}">
                          <a14:useLocalDpi xmlns:a14="http://schemas.microsoft.com/office/drawing/2010/main" val="0"/>
                        </a:ext>
                      </a:extLst>
                    </a:blip>
                    <a:srcRect l="17790" r="17616"/>
                    <a:stretch>
                      <a:fillRect/>
                    </a:stretch>
                  </pic:blipFill>
                  <pic:spPr bwMode="auto">
                    <a:xfrm>
                      <a:off x="0" y="0"/>
                      <a:ext cx="2379031" cy="3683710"/>
                    </a:xfrm>
                    <a:prstGeom prst="rect">
                      <a:avLst/>
                    </a:prstGeom>
                    <a:noFill/>
                    <a:ln>
                      <a:noFill/>
                    </a:ln>
                  </pic:spPr>
                </pic:pic>
              </a:graphicData>
            </a:graphic>
          </wp:inline>
        </w:drawing>
      </w:r>
    </w:p>
    <w:p w14:paraId="071CC934" w14:textId="246CB842" w:rsidR="00872AE5" w:rsidRDefault="00872AE5" w:rsidP="00561D50">
      <w:pPr>
        <w:jc w:val="center"/>
      </w:pPr>
      <w:r w:rsidRPr="000106E6">
        <w:t xml:space="preserve">Luis </w:t>
      </w:r>
      <w:proofErr w:type="spellStart"/>
      <w:r w:rsidRPr="000106E6">
        <w:t>Barragán</w:t>
      </w:r>
      <w:proofErr w:type="spellEnd"/>
      <w:r>
        <w:t xml:space="preserve"> House &amp; Studio</w:t>
      </w:r>
    </w:p>
    <w:p w14:paraId="50A37AB7" w14:textId="77777777" w:rsidR="00BB4E51" w:rsidRPr="00B02654" w:rsidRDefault="00BB4E51" w:rsidP="00561D50">
      <w:pPr>
        <w:jc w:val="center"/>
      </w:pPr>
    </w:p>
    <w:p w14:paraId="3D9044F9" w14:textId="77777777" w:rsidR="00CA76C3" w:rsidRDefault="004765A4" w:rsidP="00CA76C3">
      <w:pPr>
        <w:jc w:val="both"/>
        <w:rPr>
          <w:b/>
        </w:rPr>
      </w:pPr>
      <w:proofErr w:type="spellStart"/>
      <w:r w:rsidRPr="00CA76C3">
        <w:rPr>
          <w:b/>
        </w:rPr>
        <w:t>Tacubaya</w:t>
      </w:r>
      <w:proofErr w:type="spellEnd"/>
      <w:r w:rsidR="00CA76C3" w:rsidRPr="00CA76C3">
        <w:rPr>
          <w:b/>
        </w:rPr>
        <w:t xml:space="preserve"> Neighborhood</w:t>
      </w:r>
    </w:p>
    <w:p w14:paraId="4C60CA72" w14:textId="77777777" w:rsidR="00872AE5" w:rsidRDefault="00CA76C3" w:rsidP="008111E7">
      <w:pPr>
        <w:jc w:val="both"/>
      </w:pPr>
      <w:r w:rsidRPr="002859E3">
        <w:t xml:space="preserve">Luis Ramiro </w:t>
      </w:r>
      <w:proofErr w:type="spellStart"/>
      <w:r w:rsidRPr="002859E3">
        <w:t>Barragán</w:t>
      </w:r>
      <w:proofErr w:type="spellEnd"/>
      <w:r w:rsidRPr="002859E3">
        <w:t xml:space="preserve"> </w:t>
      </w:r>
      <w:proofErr w:type="spellStart"/>
      <w:r w:rsidRPr="002859E3">
        <w:t>Morfín</w:t>
      </w:r>
      <w:proofErr w:type="spellEnd"/>
      <w:r w:rsidRPr="002859E3">
        <w:t xml:space="preserve"> (March 9, 1902 – November 22, 1988) was a Mexican architect and engineer. His work has influenced contemporary architects through visual and conceptual aspects. </w:t>
      </w:r>
      <w:proofErr w:type="spellStart"/>
      <w:r w:rsidRPr="002859E3">
        <w:t>Barragán</w:t>
      </w:r>
      <w:proofErr w:type="spellEnd"/>
      <w:r w:rsidRPr="002859E3">
        <w:t xml:space="preserve"> won the </w:t>
      </w:r>
      <w:proofErr w:type="spellStart"/>
      <w:r w:rsidRPr="002859E3">
        <w:t>Pritzker</w:t>
      </w:r>
      <w:proofErr w:type="spellEnd"/>
      <w:r w:rsidRPr="002859E3">
        <w:t xml:space="preserve"> Prize, the highest award in architecture, in 1980</w:t>
      </w:r>
      <w:r>
        <w:t xml:space="preserve">. </w:t>
      </w:r>
      <w:r w:rsidRPr="002859E3">
        <w:t xml:space="preserve"> Luis </w:t>
      </w:r>
      <w:proofErr w:type="spellStart"/>
      <w:r w:rsidRPr="002859E3">
        <w:t>Barragán</w:t>
      </w:r>
      <w:proofErr w:type="spellEnd"/>
      <w:r w:rsidRPr="002859E3">
        <w:t xml:space="preserve"> </w:t>
      </w:r>
      <w:r>
        <w:t xml:space="preserve">committed to </w:t>
      </w:r>
      <w:r w:rsidRPr="002859E3">
        <w:t xml:space="preserve">architecture as a sublime act of the poetic imagination. He has created gardens, plazas, and fountains of haunting beauty—metaphysical landscapes for meditation and companionship. </w:t>
      </w:r>
      <w:r>
        <w:t xml:space="preserve">We will visit his home </w:t>
      </w:r>
      <w:r>
        <w:lastRenderedPageBreak/>
        <w:t xml:space="preserve">and studio, a </w:t>
      </w:r>
      <w:r w:rsidRPr="000106E6">
        <w:t xml:space="preserve">jewel of the twentieth century, </w:t>
      </w:r>
      <w:r>
        <w:t xml:space="preserve">and </w:t>
      </w:r>
      <w:r w:rsidRPr="000106E6">
        <w:t>considered by UNESCO as a World Cultural Heritage Site.</w:t>
      </w:r>
    </w:p>
    <w:p w14:paraId="5CB4E392" w14:textId="77777777" w:rsidR="00AD0796" w:rsidRDefault="00AD0796" w:rsidP="008111E7">
      <w:pPr>
        <w:jc w:val="both"/>
      </w:pPr>
    </w:p>
    <w:p w14:paraId="467339DC" w14:textId="38434BB6" w:rsidR="00E16F47" w:rsidRDefault="00CA76C3" w:rsidP="008111E7">
      <w:pPr>
        <w:jc w:val="both"/>
      </w:pPr>
      <w:r>
        <w:t xml:space="preserve">We will explore </w:t>
      </w:r>
      <w:proofErr w:type="spellStart"/>
      <w:r>
        <w:t>Tacubaya</w:t>
      </w:r>
      <w:proofErr w:type="spellEnd"/>
      <w:r>
        <w:t xml:space="preserve"> with a drive to </w:t>
      </w:r>
      <w:r w:rsidRPr="0000459E">
        <w:t xml:space="preserve">the </w:t>
      </w:r>
      <w:proofErr w:type="spellStart"/>
      <w:r w:rsidRPr="0000459E">
        <w:t>Ermita</w:t>
      </w:r>
      <w:proofErr w:type="spellEnd"/>
      <w:r w:rsidRPr="0000459E">
        <w:t xml:space="preserve"> Building, one of the first skyscrapers of the city and a good example of Art Deco in the country; </w:t>
      </w:r>
      <w:r>
        <w:t xml:space="preserve">the </w:t>
      </w:r>
      <w:r w:rsidRPr="0000459E">
        <w:t xml:space="preserve">Alameda de </w:t>
      </w:r>
      <w:proofErr w:type="spellStart"/>
      <w:r w:rsidRPr="0000459E">
        <w:t>Tacubaya</w:t>
      </w:r>
      <w:proofErr w:type="spellEnd"/>
      <w:r w:rsidRPr="0000459E">
        <w:t xml:space="preserve"> with its obelisk, palm trees and gardens; </w:t>
      </w:r>
      <w:r>
        <w:t xml:space="preserve">the </w:t>
      </w:r>
      <w:r w:rsidRPr="0000459E">
        <w:t xml:space="preserve">Temple and Ex Convent of Santo Domingo, which survives its original cloister; </w:t>
      </w:r>
      <w:r>
        <w:t xml:space="preserve">the </w:t>
      </w:r>
      <w:r w:rsidRPr="0000459E">
        <w:t>Ball House, built in the eighteenth century</w:t>
      </w:r>
      <w:r>
        <w:t xml:space="preserve"> and</w:t>
      </w:r>
      <w:r w:rsidRPr="0000459E">
        <w:t xml:space="preserve"> is now a museum; and Lira Park, with its magnificent arch designed by </w:t>
      </w:r>
      <w:r w:rsidRPr="00CA76C3">
        <w:t xml:space="preserve">the Italian architect Javier </w:t>
      </w:r>
      <w:proofErr w:type="spellStart"/>
      <w:r w:rsidRPr="00CA76C3">
        <w:t>Cavallari</w:t>
      </w:r>
      <w:proofErr w:type="spellEnd"/>
      <w:r w:rsidRPr="00CA76C3">
        <w:t>.</w:t>
      </w:r>
    </w:p>
    <w:p w14:paraId="49265C3D" w14:textId="77777777" w:rsidR="00E16F47" w:rsidRDefault="00E16F47" w:rsidP="008111E7">
      <w:pPr>
        <w:jc w:val="both"/>
      </w:pPr>
    </w:p>
    <w:p w14:paraId="3F7E0FCB" w14:textId="02474FE8" w:rsidR="00893CED" w:rsidRDefault="00893CED" w:rsidP="00893CED">
      <w:pPr>
        <w:jc w:val="center"/>
      </w:pPr>
      <w:r>
        <w:rPr>
          <w:noProof/>
        </w:rPr>
        <w:drawing>
          <wp:inline distT="0" distB="0" distL="0" distR="0" wp14:anchorId="04D116C2" wp14:editId="6D80679E">
            <wp:extent cx="3722324" cy="3722324"/>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jpg"/>
                    <pic:cNvPicPr/>
                  </pic:nvPicPr>
                  <pic:blipFill>
                    <a:blip r:embed="rId15">
                      <a:extLst>
                        <a:ext uri="{28A0092B-C50C-407E-A947-70E740481C1C}">
                          <a14:useLocalDpi xmlns:a14="http://schemas.microsoft.com/office/drawing/2010/main" val="0"/>
                        </a:ext>
                      </a:extLst>
                    </a:blip>
                    <a:stretch>
                      <a:fillRect/>
                    </a:stretch>
                  </pic:blipFill>
                  <pic:spPr>
                    <a:xfrm>
                      <a:off x="0" y="0"/>
                      <a:ext cx="3726182" cy="3726182"/>
                    </a:xfrm>
                    <a:prstGeom prst="rect">
                      <a:avLst/>
                    </a:prstGeom>
                  </pic:spPr>
                </pic:pic>
              </a:graphicData>
            </a:graphic>
          </wp:inline>
        </w:drawing>
      </w:r>
    </w:p>
    <w:p w14:paraId="2BD3A0B3" w14:textId="70C8CBD1" w:rsidR="00893CED" w:rsidRDefault="00893CED" w:rsidP="00893CED">
      <w:pPr>
        <w:jc w:val="center"/>
      </w:pPr>
      <w:r w:rsidRPr="001F7C30">
        <w:t>National Autonomous University of Mexico</w:t>
      </w:r>
    </w:p>
    <w:p w14:paraId="6230BE94" w14:textId="77777777" w:rsidR="00893CED" w:rsidRDefault="00893CED" w:rsidP="008111E7">
      <w:pPr>
        <w:jc w:val="both"/>
      </w:pPr>
    </w:p>
    <w:p w14:paraId="5FAD5F95" w14:textId="77777777" w:rsidR="001F7C30" w:rsidRDefault="001F7C30" w:rsidP="008111E7">
      <w:pPr>
        <w:jc w:val="both"/>
        <w:rPr>
          <w:b/>
        </w:rPr>
      </w:pPr>
      <w:r w:rsidRPr="001F7C30">
        <w:rPr>
          <w:b/>
        </w:rPr>
        <w:t>UNAM</w:t>
      </w:r>
    </w:p>
    <w:p w14:paraId="32034813" w14:textId="52858254" w:rsidR="00E16F47" w:rsidRDefault="001F7C30" w:rsidP="00F16AAE">
      <w:pPr>
        <w:jc w:val="both"/>
      </w:pPr>
      <w:r w:rsidRPr="001F7C30">
        <w:t>The National Autonomous University of Mexico is the largest university in Latin America</w:t>
      </w:r>
      <w:r w:rsidR="00B40BFC">
        <w:t xml:space="preserve"> and</w:t>
      </w:r>
      <w:r>
        <w:t xml:space="preserve"> considered</w:t>
      </w:r>
      <w:r w:rsidR="00B40BFC">
        <w:t xml:space="preserve"> by many to be</w:t>
      </w:r>
      <w:r>
        <w:t xml:space="preserve"> </w:t>
      </w:r>
      <w:r w:rsidRPr="001F7C30">
        <w:t>the leading university of the Spanish-speaking world.</w:t>
      </w:r>
      <w:r>
        <w:t xml:space="preserve"> Its p</w:t>
      </w:r>
      <w:r w:rsidRPr="001F7C30">
        <w:t xml:space="preserve">receding institution the Royal and Pontifical University of Mexico </w:t>
      </w:r>
      <w:r>
        <w:t xml:space="preserve">was </w:t>
      </w:r>
      <w:r w:rsidRPr="001F7C30">
        <w:t>founded on 21 September 1551 by a royal decree of Charles V, Holy Roman Emperor and brought to a definitive closure in 1865 by Maximilian I of Mexico</w:t>
      </w:r>
      <w:r>
        <w:t xml:space="preserve">.  </w:t>
      </w:r>
      <w:r w:rsidR="00B92AC2">
        <w:t>It</w:t>
      </w:r>
      <w:r w:rsidR="00B92AC2" w:rsidRPr="00B92AC2">
        <w:t>s campus is one of the largest and most artistically detailed. It is a UNESCO World Heritage site that was designed by some of Mexico's best-known architects of the 20th century. Murals in the main campus were painted by some of the most recognized artists in Mexican history</w:t>
      </w:r>
      <w:r w:rsidR="00E16F47">
        <w:t>.</w:t>
      </w:r>
    </w:p>
    <w:p w14:paraId="228B4A4F" w14:textId="77777777" w:rsidR="00AD0796" w:rsidRDefault="00AD0796" w:rsidP="00F16AAE">
      <w:pPr>
        <w:jc w:val="both"/>
      </w:pPr>
    </w:p>
    <w:p w14:paraId="42F0C16A" w14:textId="77777777" w:rsidR="006B50AC" w:rsidRPr="00FC164D" w:rsidRDefault="00580A65" w:rsidP="006B50AC">
      <w:pPr>
        <w:rPr>
          <w:b/>
        </w:rPr>
      </w:pPr>
      <w:r w:rsidRPr="00FC164D">
        <w:rPr>
          <w:b/>
        </w:rPr>
        <w:t>Day 7</w:t>
      </w:r>
      <w:r w:rsidRPr="00FC164D">
        <w:rPr>
          <w:b/>
        </w:rPr>
        <w:tab/>
      </w:r>
      <w:r w:rsidRPr="00FC164D">
        <w:rPr>
          <w:b/>
        </w:rPr>
        <w:tab/>
        <w:t>Friday, April 7</w:t>
      </w:r>
    </w:p>
    <w:p w14:paraId="2938E869" w14:textId="6E0B7065" w:rsidR="006B50AC" w:rsidRDefault="006B50AC" w:rsidP="006B50AC">
      <w:pPr>
        <w:rPr>
          <w:rFonts w:eastAsia="Times New Roman"/>
          <w:color w:val="000000"/>
        </w:rPr>
      </w:pPr>
      <w:r>
        <w:t>Program</w:t>
      </w:r>
      <w:r w:rsidR="001A2501">
        <w:t>:</w:t>
      </w:r>
      <w:r>
        <w:tab/>
      </w:r>
      <w:r w:rsidR="0000459E">
        <w:rPr>
          <w:rFonts w:eastAsia="Times New Roman"/>
          <w:color w:val="000000"/>
        </w:rPr>
        <w:t>Popular Art</w:t>
      </w:r>
      <w:r w:rsidR="004D6525" w:rsidRPr="004D6525">
        <w:rPr>
          <w:rFonts w:eastAsia="Times New Roman"/>
          <w:color w:val="000000"/>
        </w:rPr>
        <w:t xml:space="preserve"> </w:t>
      </w:r>
      <w:r w:rsidR="00AD0796">
        <w:rPr>
          <w:rFonts w:eastAsia="Times New Roman"/>
          <w:color w:val="000000"/>
        </w:rPr>
        <w:t xml:space="preserve">Museum </w:t>
      </w:r>
    </w:p>
    <w:p w14:paraId="0738C303" w14:textId="77777777" w:rsidR="006B50AC" w:rsidRPr="001F1909" w:rsidRDefault="004D6525" w:rsidP="006B50AC">
      <w:pPr>
        <w:ind w:left="720" w:firstLine="720"/>
        <w:rPr>
          <w:rFonts w:eastAsia="Times New Roman"/>
          <w:color w:val="000000"/>
        </w:rPr>
      </w:pPr>
      <w:r w:rsidRPr="004D6525">
        <w:rPr>
          <w:rFonts w:eastAsia="Times New Roman"/>
          <w:color w:val="000000"/>
        </w:rPr>
        <w:t>Franz Mayer</w:t>
      </w:r>
      <w:r w:rsidR="00FC164D">
        <w:rPr>
          <w:rFonts w:eastAsia="Times New Roman"/>
          <w:color w:val="000000"/>
        </w:rPr>
        <w:t xml:space="preserve"> Museum</w:t>
      </w:r>
    </w:p>
    <w:p w14:paraId="279E0CC7" w14:textId="77777777" w:rsidR="006B50AC" w:rsidRPr="001F1909" w:rsidRDefault="00FC164D" w:rsidP="006B50AC">
      <w:pPr>
        <w:ind w:left="1440"/>
        <w:rPr>
          <w:rFonts w:eastAsia="Times New Roman"/>
          <w:color w:val="000000"/>
        </w:rPr>
      </w:pPr>
      <w:r>
        <w:rPr>
          <w:rFonts w:eastAsia="Times New Roman"/>
          <w:color w:val="000000"/>
        </w:rPr>
        <w:t xml:space="preserve">National Museum of Art </w:t>
      </w:r>
    </w:p>
    <w:p w14:paraId="755CFB17" w14:textId="77777777" w:rsidR="006B50AC" w:rsidRDefault="006B50AC" w:rsidP="001F1909">
      <w:pPr>
        <w:rPr>
          <w:rFonts w:eastAsia="Times New Roman"/>
          <w:color w:val="000000"/>
        </w:rPr>
      </w:pPr>
      <w:r w:rsidRPr="006B50AC">
        <w:rPr>
          <w:rFonts w:eastAsia="Times New Roman"/>
          <w:color w:val="000000"/>
        </w:rPr>
        <w:t>Meals:</w:t>
      </w:r>
      <w:r w:rsidR="001F1909">
        <w:rPr>
          <w:rFonts w:eastAsia="Times New Roman"/>
          <w:color w:val="000000"/>
        </w:rPr>
        <w:tab/>
      </w:r>
      <w:r w:rsidR="001F1909">
        <w:rPr>
          <w:rFonts w:eastAsia="Times New Roman"/>
          <w:color w:val="000000"/>
        </w:rPr>
        <w:tab/>
      </w:r>
      <w:r w:rsidRPr="006B50AC">
        <w:rPr>
          <w:rFonts w:eastAsia="Times New Roman"/>
          <w:color w:val="000000"/>
        </w:rPr>
        <w:t>Breakfast and Lunch</w:t>
      </w:r>
    </w:p>
    <w:p w14:paraId="0B19A888" w14:textId="77777777" w:rsidR="006B50AC" w:rsidRDefault="006B50AC" w:rsidP="001F1909">
      <w:pPr>
        <w:jc w:val="both"/>
        <w:rPr>
          <w:rFonts w:eastAsia="Times New Roman"/>
          <w:color w:val="000000"/>
        </w:rPr>
      </w:pPr>
    </w:p>
    <w:p w14:paraId="72631097" w14:textId="77777777" w:rsidR="0061321B" w:rsidRPr="00A1165C" w:rsidRDefault="00D20913" w:rsidP="00D20913">
      <w:pPr>
        <w:jc w:val="both"/>
        <w:rPr>
          <w:b/>
        </w:rPr>
      </w:pPr>
      <w:r w:rsidRPr="00A1165C">
        <w:rPr>
          <w:rFonts w:eastAsia="Times New Roman"/>
          <w:b/>
          <w:color w:val="000000"/>
        </w:rPr>
        <w:lastRenderedPageBreak/>
        <w:t>Popular Art Museum</w:t>
      </w:r>
    </w:p>
    <w:p w14:paraId="5D8070FB" w14:textId="77777777" w:rsidR="0061321B" w:rsidRDefault="0061321B" w:rsidP="00D20913">
      <w:pPr>
        <w:jc w:val="both"/>
      </w:pPr>
      <w:r w:rsidRPr="0061321B">
        <w:t xml:space="preserve">Opened in 2006, this museum is housed in a renovated 1928 art deco building just south of the Alameda.  The permanent exhibition, covering two floors, contains a myriad of sculpture, textiles, toys, </w:t>
      </w:r>
      <w:r w:rsidR="0000459E" w:rsidRPr="0061321B">
        <w:t>lacquer ware</w:t>
      </w:r>
      <w:r w:rsidRPr="0061321B">
        <w:t xml:space="preserve">, silver art, </w:t>
      </w:r>
      <w:r w:rsidR="0000459E" w:rsidRPr="0061321B">
        <w:t>woodcarvings</w:t>
      </w:r>
      <w:r w:rsidRPr="0061321B">
        <w:t>, glass, leatherwork, weavings, and much more.  The other two floors are dedicated to temporary exhibitions.  The gift shop has excellent quality goods, but do not expect any bargains.</w:t>
      </w:r>
    </w:p>
    <w:p w14:paraId="22BC8C2E" w14:textId="77777777" w:rsidR="00AD0796" w:rsidRDefault="00AD0796" w:rsidP="00947D9F">
      <w:pPr>
        <w:jc w:val="center"/>
      </w:pPr>
    </w:p>
    <w:p w14:paraId="6FBD085E" w14:textId="77777777" w:rsidR="001F1909" w:rsidRPr="00A1165C" w:rsidRDefault="00FC164D" w:rsidP="00D20913">
      <w:pPr>
        <w:jc w:val="both"/>
        <w:rPr>
          <w:b/>
        </w:rPr>
      </w:pPr>
      <w:r w:rsidRPr="00A1165C">
        <w:rPr>
          <w:b/>
        </w:rPr>
        <w:t>Franz Mayer Museum</w:t>
      </w:r>
    </w:p>
    <w:p w14:paraId="0FA1C86B" w14:textId="541C6935" w:rsidR="0061321B" w:rsidRDefault="00D20913" w:rsidP="00D20913">
      <w:pPr>
        <w:jc w:val="both"/>
      </w:pPr>
      <w:r>
        <w:t xml:space="preserve">The </w:t>
      </w:r>
      <w:r w:rsidR="006B50AC" w:rsidRPr="0017494A">
        <w:t>Franz Mayer</w:t>
      </w:r>
      <w:r>
        <w:t xml:space="preserve"> Museum</w:t>
      </w:r>
      <w:r w:rsidR="006B50AC" w:rsidRPr="0017494A">
        <w:t xml:space="preserve">, located in an eighteenth-century building, houses the finest collection of decorative arts in Mexico.  For four centuries it functioned as a hospital. Over the last forty years it has undergone diverse modifications that have altered its architectural style, in order to grant it new functions.  Mr. Mayer was born in Mannheim, Germany, he moved to London and the United States before arriving in Mexico in 1905.  In 1920, he married </w:t>
      </w:r>
      <w:proofErr w:type="spellStart"/>
      <w:r w:rsidR="006B50AC" w:rsidRPr="0017494A">
        <w:t>María</w:t>
      </w:r>
      <w:proofErr w:type="spellEnd"/>
      <w:r w:rsidR="006B50AC" w:rsidRPr="0017494A">
        <w:t xml:space="preserve"> </w:t>
      </w:r>
      <w:proofErr w:type="spellStart"/>
      <w:r w:rsidR="006B50AC" w:rsidRPr="0017494A">
        <w:t>Antonieta</w:t>
      </w:r>
      <w:proofErr w:type="spellEnd"/>
      <w:r w:rsidR="006B50AC" w:rsidRPr="0017494A">
        <w:t xml:space="preserve"> de la </w:t>
      </w:r>
      <w:proofErr w:type="spellStart"/>
      <w:r w:rsidR="006B50AC" w:rsidRPr="0017494A">
        <w:t>Macorra</w:t>
      </w:r>
      <w:proofErr w:type="spellEnd"/>
      <w:r w:rsidR="006B50AC" w:rsidRPr="0017494A">
        <w:t xml:space="preserve"> and later became a widower without descendants.  He became a Mexican citizen on December 29th, 1933</w:t>
      </w:r>
      <w:r w:rsidR="006B50AC">
        <w:t>.</w:t>
      </w:r>
      <w:r w:rsidR="00AD0796">
        <w:t xml:space="preserve">  </w:t>
      </w:r>
      <w:r w:rsidR="00FC164D">
        <w:t>This eclectic museum</w:t>
      </w:r>
      <w:r w:rsidR="00A1165C">
        <w:t xml:space="preserve"> contains the</w:t>
      </w:r>
      <w:r w:rsidR="00237AE3" w:rsidRPr="0061321B">
        <w:t xml:space="preserve"> carefully and tastefully displayed applied arts collection of </w:t>
      </w:r>
      <w:r w:rsidR="00A1165C">
        <w:t xml:space="preserve">Mr. </w:t>
      </w:r>
      <w:r w:rsidR="00237AE3" w:rsidRPr="0061321B">
        <w:t xml:space="preserve">Mayer.  Works include 16th- through 19th century Mexican ceramics, antique </w:t>
      </w:r>
      <w:proofErr w:type="spellStart"/>
      <w:r w:rsidR="00237AE3" w:rsidRPr="0061321B">
        <w:t>rebozos</w:t>
      </w:r>
      <w:proofErr w:type="spellEnd"/>
      <w:r w:rsidR="00237AE3" w:rsidRPr="0061321B">
        <w:t xml:space="preserve"> (Mexican shawls), religious articles, furniture, textiles, silver and gold pieces, clocks, and even </w:t>
      </w:r>
      <w:proofErr w:type="spellStart"/>
      <w:r w:rsidR="00237AE3" w:rsidRPr="0061321B">
        <w:t>cocinas</w:t>
      </w:r>
      <w:proofErr w:type="spellEnd"/>
      <w:r w:rsidR="00237AE3" w:rsidRPr="0061321B">
        <w:t xml:space="preserve"> </w:t>
      </w:r>
      <w:proofErr w:type="spellStart"/>
      <w:r w:rsidR="00237AE3" w:rsidRPr="0061321B">
        <w:t>poblanas</w:t>
      </w:r>
      <w:proofErr w:type="spellEnd"/>
      <w:r w:rsidR="00237AE3" w:rsidRPr="0061321B">
        <w:t xml:space="preserve"> (tiled Puebla-style kitchens).  The museum also contains a few European renaissance paintings</w:t>
      </w:r>
      <w:r w:rsidR="00AD0796">
        <w:t xml:space="preserve">.  </w:t>
      </w:r>
      <w:r w:rsidR="00A1165C">
        <w:t xml:space="preserve">We will arrive at the </w:t>
      </w:r>
      <w:r w:rsidR="0061321B" w:rsidRPr="00DD5E57">
        <w:t xml:space="preserve">Franz </w:t>
      </w:r>
      <w:r w:rsidR="0000459E" w:rsidRPr="00DD5E57">
        <w:t>Mayer</w:t>
      </w:r>
      <w:r w:rsidR="00A1165C">
        <w:t xml:space="preserve"> Museum for a tour of highlights from the collection of decorative arts and paintings from</w:t>
      </w:r>
      <w:r w:rsidR="00A1165C" w:rsidRPr="00DD5E57">
        <w:t xml:space="preserve"> the Spanish colonial period and the 19th century</w:t>
      </w:r>
      <w:r w:rsidR="00A1165C">
        <w:t>.</w:t>
      </w:r>
    </w:p>
    <w:p w14:paraId="4966F144" w14:textId="77777777" w:rsidR="00561D50" w:rsidRDefault="00561D50" w:rsidP="00D20913">
      <w:pPr>
        <w:jc w:val="both"/>
      </w:pPr>
    </w:p>
    <w:p w14:paraId="4C927B93" w14:textId="65C5A94A" w:rsidR="001F1909" w:rsidRDefault="00561D50" w:rsidP="00561D50">
      <w:pPr>
        <w:jc w:val="center"/>
      </w:pPr>
      <w:r>
        <w:rPr>
          <w:noProof/>
        </w:rPr>
        <w:drawing>
          <wp:inline distT="0" distB="0" distL="0" distR="0" wp14:anchorId="6AFC67B4" wp14:editId="0BF3383E">
            <wp:extent cx="4073487" cy="4073487"/>
            <wp:effectExtent l="0" t="0" r="0" b="0"/>
            <wp:docPr id="13" name="Picture 13" descr="Franz Maye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z Mayer Muse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110" cy="4084110"/>
                    </a:xfrm>
                    <a:prstGeom prst="rect">
                      <a:avLst/>
                    </a:prstGeom>
                    <a:noFill/>
                    <a:ln>
                      <a:noFill/>
                    </a:ln>
                  </pic:spPr>
                </pic:pic>
              </a:graphicData>
            </a:graphic>
          </wp:inline>
        </w:drawing>
      </w:r>
    </w:p>
    <w:p w14:paraId="4F467AF6" w14:textId="77777777" w:rsidR="00561D50" w:rsidRPr="0061321B" w:rsidRDefault="00561D50" w:rsidP="00561D50">
      <w:pPr>
        <w:jc w:val="center"/>
      </w:pPr>
      <w:r w:rsidRPr="00A77A7D">
        <w:t>Decorative Arts at the Franz Mayer Museum</w:t>
      </w:r>
    </w:p>
    <w:p w14:paraId="1547B60A" w14:textId="77777777" w:rsidR="00561D50" w:rsidRDefault="00561D50" w:rsidP="00D20913">
      <w:pPr>
        <w:jc w:val="both"/>
      </w:pPr>
    </w:p>
    <w:p w14:paraId="26F8D274" w14:textId="77777777" w:rsidR="00664795" w:rsidRDefault="00664795" w:rsidP="00D20913">
      <w:pPr>
        <w:jc w:val="both"/>
      </w:pPr>
    </w:p>
    <w:p w14:paraId="2A9B93EA" w14:textId="77777777" w:rsidR="0061321B" w:rsidRPr="00A1165C" w:rsidRDefault="0000459E" w:rsidP="00D20913">
      <w:pPr>
        <w:jc w:val="both"/>
        <w:rPr>
          <w:b/>
        </w:rPr>
      </w:pPr>
      <w:r w:rsidRPr="00A1165C">
        <w:rPr>
          <w:b/>
        </w:rPr>
        <w:lastRenderedPageBreak/>
        <w:t>National Art Museum</w:t>
      </w:r>
    </w:p>
    <w:p w14:paraId="2D8645DC" w14:textId="77777777" w:rsidR="0061321B" w:rsidRPr="0061321B" w:rsidRDefault="0061321B" w:rsidP="00D20913">
      <w:pPr>
        <w:jc w:val="both"/>
      </w:pPr>
      <w:r w:rsidRPr="0061321B">
        <w:t xml:space="preserve">This austere gray palace, built in 1910, was converted into a museum in 1982.  Its cool, beautiful interior houses an overview of Mexican art dating from the early colonial period to the mid-20th century.  Among the notable artists featured are colonial painters Miguel Cabrera, </w:t>
      </w:r>
      <w:proofErr w:type="spellStart"/>
      <w:r w:rsidRPr="0061321B">
        <w:t>Cristóbal</w:t>
      </w:r>
      <w:proofErr w:type="spellEnd"/>
      <w:r w:rsidRPr="0061321B">
        <w:t xml:space="preserve"> </w:t>
      </w:r>
      <w:proofErr w:type="spellStart"/>
      <w:r w:rsidRPr="0061321B">
        <w:t>Villalpardo</w:t>
      </w:r>
      <w:proofErr w:type="spellEnd"/>
      <w:r w:rsidRPr="0061321B">
        <w:t xml:space="preserve">, and Luis </w:t>
      </w:r>
      <w:proofErr w:type="spellStart"/>
      <w:r w:rsidRPr="0061321B">
        <w:t>Juárez</w:t>
      </w:r>
      <w:proofErr w:type="spellEnd"/>
      <w:r w:rsidRPr="0061321B">
        <w:t xml:space="preserve">; 19th century painters Juan Cordero, José </w:t>
      </w:r>
      <w:proofErr w:type="spellStart"/>
      <w:r w:rsidRPr="0061321B">
        <w:t>María</w:t>
      </w:r>
      <w:proofErr w:type="spellEnd"/>
      <w:r w:rsidRPr="0061321B">
        <w:t xml:space="preserve"> Velasco, and Ramón </w:t>
      </w:r>
      <w:proofErr w:type="spellStart"/>
      <w:r w:rsidRPr="0061321B">
        <w:t>Sagredo</w:t>
      </w:r>
      <w:proofErr w:type="spellEnd"/>
      <w:r w:rsidRPr="0061321B">
        <w:t xml:space="preserve">; the 20th century’s Diego Rivera, </w:t>
      </w:r>
      <w:proofErr w:type="spellStart"/>
      <w:r w:rsidRPr="0061321B">
        <w:t>Frida</w:t>
      </w:r>
      <w:proofErr w:type="spellEnd"/>
      <w:r w:rsidRPr="0061321B">
        <w:t xml:space="preserve"> Kahlo, </w:t>
      </w:r>
      <w:proofErr w:type="spellStart"/>
      <w:r w:rsidRPr="0061321B">
        <w:t>Rufino</w:t>
      </w:r>
      <w:proofErr w:type="spellEnd"/>
      <w:r w:rsidRPr="0061321B">
        <w:t xml:space="preserve"> Tamayo, and others.</w:t>
      </w:r>
    </w:p>
    <w:p w14:paraId="1332D833" w14:textId="77777777" w:rsidR="0061321B" w:rsidRDefault="0061321B" w:rsidP="0061321B"/>
    <w:p w14:paraId="209CD6C0" w14:textId="77777777" w:rsidR="00814A2F" w:rsidRDefault="00580A65" w:rsidP="00E242B8">
      <w:pPr>
        <w:rPr>
          <w:b/>
        </w:rPr>
      </w:pPr>
      <w:r w:rsidRPr="00A1165C">
        <w:rPr>
          <w:b/>
        </w:rPr>
        <w:t>Day 8</w:t>
      </w:r>
      <w:r w:rsidRPr="00A1165C">
        <w:rPr>
          <w:b/>
        </w:rPr>
        <w:tab/>
      </w:r>
      <w:r w:rsidRPr="00A1165C">
        <w:rPr>
          <w:b/>
        </w:rPr>
        <w:tab/>
        <w:t>Saturday, April 8</w:t>
      </w:r>
    </w:p>
    <w:p w14:paraId="1E838D46" w14:textId="77777777" w:rsidR="00D1605C" w:rsidRDefault="00D1605C" w:rsidP="00D1605C">
      <w:r>
        <w:t>Program:</w:t>
      </w:r>
      <w:r>
        <w:tab/>
      </w:r>
      <w:proofErr w:type="spellStart"/>
      <w:r w:rsidRPr="00A154BB">
        <w:t>Coyoacán</w:t>
      </w:r>
      <w:proofErr w:type="spellEnd"/>
      <w:r>
        <w:tab/>
      </w:r>
      <w:proofErr w:type="spellStart"/>
      <w:r w:rsidRPr="008369F2">
        <w:t>Frida</w:t>
      </w:r>
      <w:proofErr w:type="spellEnd"/>
      <w:r w:rsidRPr="008369F2">
        <w:t xml:space="preserve"> Kahlo Museum</w:t>
      </w:r>
    </w:p>
    <w:p w14:paraId="37CF804F" w14:textId="77777777" w:rsidR="00D1605C" w:rsidRDefault="00D1605C" w:rsidP="00D1605C">
      <w:r>
        <w:tab/>
      </w:r>
      <w:r>
        <w:tab/>
      </w:r>
      <w:r>
        <w:tab/>
      </w:r>
      <w:r>
        <w:tab/>
        <w:t>Leon Trotsky Museum</w:t>
      </w:r>
    </w:p>
    <w:p w14:paraId="2E7A3449" w14:textId="77777777" w:rsidR="00D1605C" w:rsidRDefault="00D1605C" w:rsidP="00D1605C">
      <w:pPr>
        <w:jc w:val="both"/>
      </w:pPr>
      <w:r>
        <w:rPr>
          <w:b/>
        </w:rPr>
        <w:tab/>
      </w:r>
      <w:r>
        <w:rPr>
          <w:b/>
        </w:rPr>
        <w:tab/>
      </w:r>
      <w:r w:rsidRPr="008369F2">
        <w:t>San Angel</w:t>
      </w:r>
      <w:r>
        <w:tab/>
      </w:r>
      <w:proofErr w:type="spellStart"/>
      <w:r>
        <w:t>Anahuacalli</w:t>
      </w:r>
      <w:proofErr w:type="spellEnd"/>
    </w:p>
    <w:p w14:paraId="2134A957" w14:textId="77777777" w:rsidR="00D1605C" w:rsidRPr="008369F2" w:rsidRDefault="00D1605C" w:rsidP="00D1605C">
      <w:pPr>
        <w:jc w:val="both"/>
      </w:pPr>
      <w:r>
        <w:tab/>
      </w:r>
      <w:r>
        <w:tab/>
      </w:r>
      <w:r>
        <w:tab/>
      </w:r>
      <w:r>
        <w:tab/>
      </w:r>
      <w:r w:rsidRPr="008D5F91">
        <w:t xml:space="preserve">House- Studio Museum of Diego Rivera and </w:t>
      </w:r>
      <w:proofErr w:type="spellStart"/>
      <w:r w:rsidRPr="008D5F91">
        <w:t>Frida</w:t>
      </w:r>
      <w:proofErr w:type="spellEnd"/>
      <w:r w:rsidRPr="008D5F91">
        <w:t xml:space="preserve"> Kahlo</w:t>
      </w:r>
    </w:p>
    <w:p w14:paraId="7C5139C1" w14:textId="77777777" w:rsidR="00D1605C" w:rsidRDefault="00D1605C" w:rsidP="00D1605C">
      <w:pPr>
        <w:rPr>
          <w:rFonts w:eastAsia="Times New Roman"/>
          <w:color w:val="000000"/>
        </w:rPr>
      </w:pPr>
      <w:r w:rsidRPr="006B50AC">
        <w:rPr>
          <w:rFonts w:eastAsia="Times New Roman"/>
          <w:color w:val="000000"/>
        </w:rPr>
        <w:t>Meals:</w:t>
      </w:r>
      <w:r>
        <w:rPr>
          <w:rFonts w:eastAsia="Times New Roman"/>
          <w:color w:val="000000"/>
        </w:rPr>
        <w:tab/>
      </w:r>
      <w:r>
        <w:rPr>
          <w:rFonts w:eastAsia="Times New Roman"/>
          <w:color w:val="000000"/>
        </w:rPr>
        <w:tab/>
      </w:r>
      <w:r w:rsidRPr="006B50AC">
        <w:rPr>
          <w:rFonts w:eastAsia="Times New Roman"/>
          <w:color w:val="000000"/>
        </w:rPr>
        <w:t>Breakfast and Lunch</w:t>
      </w:r>
      <w:r>
        <w:rPr>
          <w:rFonts w:eastAsia="Times New Roman"/>
          <w:color w:val="000000"/>
        </w:rPr>
        <w:t xml:space="preserve"> at the beautiful San Angel Inn</w:t>
      </w:r>
    </w:p>
    <w:p w14:paraId="78005790" w14:textId="5FA2F0F0" w:rsidR="001A2501" w:rsidRDefault="001A2501" w:rsidP="004414EE">
      <w:pPr>
        <w:jc w:val="center"/>
      </w:pPr>
    </w:p>
    <w:p w14:paraId="6DC38A65" w14:textId="77777777" w:rsidR="00537E1E" w:rsidRPr="001A2501" w:rsidRDefault="00537E1E" w:rsidP="00537E1E">
      <w:pPr>
        <w:jc w:val="both"/>
        <w:rPr>
          <w:b/>
        </w:rPr>
      </w:pPr>
      <w:proofErr w:type="spellStart"/>
      <w:r w:rsidRPr="001A2501">
        <w:rPr>
          <w:b/>
        </w:rPr>
        <w:t>Coyoacán</w:t>
      </w:r>
      <w:proofErr w:type="spellEnd"/>
    </w:p>
    <w:p w14:paraId="01A13F94" w14:textId="1AD3CF2A" w:rsidR="00537E1E" w:rsidRPr="00537E1E" w:rsidRDefault="00537E1E" w:rsidP="00537E1E">
      <w:pPr>
        <w:jc w:val="both"/>
      </w:pPr>
      <w:proofErr w:type="spellStart"/>
      <w:r w:rsidRPr="00537E1E">
        <w:t>Coyoacán</w:t>
      </w:r>
      <w:proofErr w:type="spellEnd"/>
      <w:r w:rsidRPr="00537E1E">
        <w:t xml:space="preserve"> or “the place of the coyotes¨ has been important in the history of Mexico.  In pre-</w:t>
      </w:r>
      <w:proofErr w:type="spellStart"/>
      <w:r w:rsidRPr="00537E1E">
        <w:t>hispanic</w:t>
      </w:r>
      <w:proofErr w:type="spellEnd"/>
      <w:r w:rsidRPr="00537E1E">
        <w:t xml:space="preserve"> times it provided water to the great </w:t>
      </w:r>
      <w:proofErr w:type="spellStart"/>
      <w:r w:rsidRPr="00537E1E">
        <w:t>Tenochtitlán</w:t>
      </w:r>
      <w:proofErr w:type="spellEnd"/>
      <w:r w:rsidRPr="00537E1E">
        <w:t xml:space="preserve">; during the Conquest it was the place </w:t>
      </w:r>
      <w:proofErr w:type="spellStart"/>
      <w:r w:rsidRPr="00537E1E">
        <w:t>Hernán</w:t>
      </w:r>
      <w:proofErr w:type="spellEnd"/>
      <w:r w:rsidRPr="00537E1E">
        <w:t xml:space="preserve"> Cortés chose to build his palace and in modern times, it was the meeting place for intellectuals and artists.  </w:t>
      </w:r>
      <w:proofErr w:type="spellStart"/>
      <w:r w:rsidRPr="00537E1E">
        <w:t>Coyoacán</w:t>
      </w:r>
      <w:proofErr w:type="spellEnd"/>
      <w:r w:rsidRPr="00537E1E">
        <w:t xml:space="preserve"> was once a colonial village separated from Mexico City proper by farmlands and lakes, and it remains one of the most traditional neighborhoods of the “Distrito Federal” or “D.F.” or what the locals call Mexico City.  The plazas and narrow cobbled streets, once part of huge haciendas and convents, invite strolling, and the plazas fill with street vendors selling handcrafts. </w:t>
      </w:r>
    </w:p>
    <w:p w14:paraId="2210C00C" w14:textId="77777777" w:rsidR="00537E1E" w:rsidRPr="00537E1E" w:rsidRDefault="00537E1E" w:rsidP="00537E1E">
      <w:pPr>
        <w:jc w:val="both"/>
      </w:pPr>
    </w:p>
    <w:p w14:paraId="77A45770" w14:textId="77777777" w:rsidR="00537E1E" w:rsidRPr="00D1605C" w:rsidRDefault="00537E1E" w:rsidP="00537E1E">
      <w:pPr>
        <w:jc w:val="both"/>
        <w:rPr>
          <w:b/>
        </w:rPr>
      </w:pPr>
      <w:proofErr w:type="spellStart"/>
      <w:r w:rsidRPr="00D1605C">
        <w:rPr>
          <w:b/>
        </w:rPr>
        <w:t>Frida</w:t>
      </w:r>
      <w:proofErr w:type="spellEnd"/>
      <w:r w:rsidRPr="00D1605C">
        <w:rPr>
          <w:b/>
        </w:rPr>
        <w:t xml:space="preserve"> Kahlo Museum </w:t>
      </w:r>
    </w:p>
    <w:p w14:paraId="76BB492D" w14:textId="77777777" w:rsidR="00537E1E" w:rsidRPr="00537E1E" w:rsidRDefault="00537E1E" w:rsidP="00537E1E">
      <w:pPr>
        <w:jc w:val="both"/>
      </w:pPr>
      <w:r w:rsidRPr="00537E1E">
        <w:t xml:space="preserve">The artist was born in this house to a German father and Mexican mother in 1907.  Now acclaimed by critics and collectors worldwide, Kahlo painted for years in the shadow of her famed muralist husband, Diego Rivera.  She suffered a crippling injury in her early years, and her art suggests a stoic life full of pain and self-absorption.  A selection of Kahlo’s personal art collection is on display — including pre-Hispanic artifacts and Mexican folk art, as well as works by well-known artists such as José </w:t>
      </w:r>
      <w:proofErr w:type="spellStart"/>
      <w:r w:rsidRPr="00537E1E">
        <w:t>María</w:t>
      </w:r>
      <w:proofErr w:type="spellEnd"/>
      <w:r w:rsidRPr="00537E1E">
        <w:t xml:space="preserve"> Velasco, Paul Klee and Rivera.  Particularly interesting are Kahlo’s self-portraits, which combine her own self-examination with her fascination with communist ideology and Amerindian folkways.</w:t>
      </w:r>
    </w:p>
    <w:p w14:paraId="09F331B8" w14:textId="77777777" w:rsidR="00537E1E" w:rsidRPr="00537E1E" w:rsidRDefault="00537E1E" w:rsidP="00537E1E">
      <w:pPr>
        <w:jc w:val="both"/>
      </w:pPr>
    </w:p>
    <w:p w14:paraId="51C728C0" w14:textId="77777777" w:rsidR="00537E1E" w:rsidRPr="00D1605C" w:rsidRDefault="00537E1E" w:rsidP="00537E1E">
      <w:pPr>
        <w:jc w:val="both"/>
        <w:rPr>
          <w:b/>
        </w:rPr>
      </w:pPr>
      <w:r w:rsidRPr="00D1605C">
        <w:rPr>
          <w:b/>
        </w:rPr>
        <w:t>Leon Trotsky House Museum</w:t>
      </w:r>
    </w:p>
    <w:p w14:paraId="60731D79" w14:textId="77777777" w:rsidR="00537E1E" w:rsidRDefault="00537E1E" w:rsidP="00537E1E">
      <w:pPr>
        <w:jc w:val="both"/>
      </w:pPr>
      <w:r w:rsidRPr="00537E1E">
        <w:t xml:space="preserve">We travel back in time and visit the house in which Leon Trotsky lived with his wife Natalia </w:t>
      </w:r>
      <w:proofErr w:type="spellStart"/>
      <w:r w:rsidRPr="00537E1E">
        <w:t>Ivanovna</w:t>
      </w:r>
      <w:proofErr w:type="spellEnd"/>
      <w:r w:rsidRPr="00537E1E">
        <w:t xml:space="preserve"> </w:t>
      </w:r>
      <w:proofErr w:type="spellStart"/>
      <w:r w:rsidRPr="00537E1E">
        <w:t>Sedova</w:t>
      </w:r>
      <w:proofErr w:type="spellEnd"/>
      <w:r w:rsidRPr="00537E1E">
        <w:t xml:space="preserve"> from 1939 to 1940, and where the Russian dissident was murdered. The house has been kept as it was at that time, especially the study in which a Catalan, Ramón </w:t>
      </w:r>
      <w:proofErr w:type="spellStart"/>
      <w:r w:rsidRPr="00537E1E">
        <w:t>Mercader</w:t>
      </w:r>
      <w:proofErr w:type="spellEnd"/>
      <w:r w:rsidRPr="00537E1E">
        <w:t xml:space="preserve"> killed Trotsky with an ice axe to the back of the head. Around the house is a garden where you can still appreciate the high walls with watchtowers. </w:t>
      </w:r>
    </w:p>
    <w:p w14:paraId="49F22F7A" w14:textId="77777777" w:rsidR="00664795" w:rsidRDefault="00664795" w:rsidP="001A2501">
      <w:pPr>
        <w:jc w:val="both"/>
      </w:pPr>
    </w:p>
    <w:p w14:paraId="35C26DB8" w14:textId="09559AE6" w:rsidR="00464BEA" w:rsidRPr="00464BEA" w:rsidRDefault="00464BEA" w:rsidP="001A2501">
      <w:pPr>
        <w:jc w:val="both"/>
        <w:rPr>
          <w:b/>
        </w:rPr>
      </w:pPr>
      <w:r w:rsidRPr="007F3D3F">
        <w:rPr>
          <w:b/>
        </w:rPr>
        <w:t>San Angel</w:t>
      </w:r>
    </w:p>
    <w:p w14:paraId="3AB520A1" w14:textId="32AE8262" w:rsidR="00561D50" w:rsidRPr="00664795" w:rsidRDefault="00464BEA" w:rsidP="00664795">
      <w:pPr>
        <w:jc w:val="both"/>
      </w:pPr>
      <w:r>
        <w:t xml:space="preserve">Mexico City’s Secretary of Tourism recently named the San Angel neighborhood a Barrio </w:t>
      </w:r>
      <w:proofErr w:type="spellStart"/>
      <w:r>
        <w:t>Mágico</w:t>
      </w:r>
      <w:proofErr w:type="spellEnd"/>
      <w:r>
        <w:t xml:space="preserve"> (Magic Neighborhood). San Angel's cobblestone streets, plazas, gardens and elegant estates are reminiscent of the neighborhood’s rich colonial past.  This magical district, located south of Mexico City, conserves an elegant and stately air, which mingles old houses, history, legends, art and gastronomy. T</w:t>
      </w:r>
      <w:r w:rsidRPr="00A868F1">
        <w:t xml:space="preserve">hroughout the year the San Angel neighborhood hosts several festivals and cultural celebrations including the San Angel Flower Festival and the Fiesta de la </w:t>
      </w:r>
      <w:proofErr w:type="spellStart"/>
      <w:r w:rsidRPr="00A868F1">
        <w:t>Virgen</w:t>
      </w:r>
      <w:proofErr w:type="spellEnd"/>
      <w:r w:rsidRPr="00A868F1">
        <w:t xml:space="preserve"> del Carmen. </w:t>
      </w:r>
      <w:r>
        <w:t xml:space="preserve">San Angel’s Bazaar </w:t>
      </w:r>
      <w:proofErr w:type="spellStart"/>
      <w:r w:rsidRPr="00A868F1">
        <w:t>Sabado</w:t>
      </w:r>
      <w:proofErr w:type="spellEnd"/>
      <w:r w:rsidRPr="00A868F1">
        <w:t xml:space="preserve"> (Saturday market), held in a two-story building located just off the main Plaza San Jacinto, </w:t>
      </w:r>
      <w:r>
        <w:t xml:space="preserve">is </w:t>
      </w:r>
      <w:r w:rsidRPr="00A868F1">
        <w:t>an ideal place to browse an array of quality handicrafts from across Mexico.</w:t>
      </w:r>
      <w:r>
        <w:t xml:space="preserve"> </w:t>
      </w:r>
    </w:p>
    <w:p w14:paraId="305F82EB" w14:textId="77777777" w:rsidR="00537E1E" w:rsidRDefault="00537E1E" w:rsidP="00537E1E">
      <w:pPr>
        <w:jc w:val="both"/>
        <w:rPr>
          <w:b/>
        </w:rPr>
      </w:pPr>
      <w:r w:rsidRPr="00034D9F">
        <w:rPr>
          <w:b/>
        </w:rPr>
        <w:lastRenderedPageBreak/>
        <w:t xml:space="preserve">House-Studio of Diego Rivera and </w:t>
      </w:r>
      <w:proofErr w:type="spellStart"/>
      <w:r w:rsidRPr="00034D9F">
        <w:rPr>
          <w:b/>
        </w:rPr>
        <w:t>Frida</w:t>
      </w:r>
      <w:proofErr w:type="spellEnd"/>
      <w:r w:rsidRPr="00034D9F">
        <w:rPr>
          <w:b/>
        </w:rPr>
        <w:t xml:space="preserve"> Kahlo</w:t>
      </w:r>
    </w:p>
    <w:p w14:paraId="1391A5C1" w14:textId="083483AE" w:rsidR="00464BEA" w:rsidRDefault="00537E1E" w:rsidP="00464BEA">
      <w:pPr>
        <w:jc w:val="both"/>
      </w:pPr>
      <w:r>
        <w:t xml:space="preserve">One of the most important cultural landmarks of Mexico City, it is considered the first construction of the modern movement in the American continent.  It was built by the Mexican architect Juan O’Gorman, a recent graduate of the UNAM, who designed spare, rectilinear buildings following the Functionalist Style of architect Le Corbusier.  </w:t>
      </w:r>
    </w:p>
    <w:p w14:paraId="336ECF81" w14:textId="77777777" w:rsidR="008B4A93" w:rsidRDefault="008B4A93" w:rsidP="00464BEA">
      <w:pPr>
        <w:jc w:val="both"/>
      </w:pPr>
    </w:p>
    <w:p w14:paraId="3D1B69F2" w14:textId="5303A72D" w:rsidR="008B4A93" w:rsidRDefault="008B4A93" w:rsidP="00893CED">
      <w:pPr>
        <w:jc w:val="center"/>
      </w:pPr>
      <w:r>
        <w:rPr>
          <w:noProof/>
        </w:rPr>
        <w:drawing>
          <wp:inline distT="0" distB="0" distL="0" distR="0" wp14:anchorId="4E313A6B" wp14:editId="3C688CB1">
            <wp:extent cx="3835247" cy="383524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huacalli.jpg"/>
                    <pic:cNvPicPr/>
                  </pic:nvPicPr>
                  <pic:blipFill>
                    <a:blip r:embed="rId17">
                      <a:extLst>
                        <a:ext uri="{28A0092B-C50C-407E-A947-70E740481C1C}">
                          <a14:useLocalDpi xmlns:a14="http://schemas.microsoft.com/office/drawing/2010/main" val="0"/>
                        </a:ext>
                      </a:extLst>
                    </a:blip>
                    <a:stretch>
                      <a:fillRect/>
                    </a:stretch>
                  </pic:blipFill>
                  <pic:spPr>
                    <a:xfrm>
                      <a:off x="0" y="0"/>
                      <a:ext cx="3837330" cy="3837330"/>
                    </a:xfrm>
                    <a:prstGeom prst="rect">
                      <a:avLst/>
                    </a:prstGeom>
                  </pic:spPr>
                </pic:pic>
              </a:graphicData>
            </a:graphic>
          </wp:inline>
        </w:drawing>
      </w:r>
    </w:p>
    <w:p w14:paraId="13A2B960" w14:textId="2A4E1B1D" w:rsidR="00893CED" w:rsidRPr="00F16AAE" w:rsidRDefault="00893CED" w:rsidP="00893CED">
      <w:pPr>
        <w:jc w:val="center"/>
      </w:pPr>
      <w:proofErr w:type="spellStart"/>
      <w:r w:rsidRPr="00893CED">
        <w:t>Anahuacalli</w:t>
      </w:r>
      <w:proofErr w:type="spellEnd"/>
      <w:r w:rsidRPr="00893CED">
        <w:t xml:space="preserve"> Museum</w:t>
      </w:r>
    </w:p>
    <w:p w14:paraId="19A0ACF3" w14:textId="77777777" w:rsidR="00537E1E" w:rsidRDefault="00537E1E" w:rsidP="00537E1E">
      <w:pPr>
        <w:jc w:val="both"/>
      </w:pPr>
    </w:p>
    <w:p w14:paraId="44179435" w14:textId="77777777" w:rsidR="00537E1E" w:rsidRPr="00A9394A" w:rsidRDefault="00537E1E" w:rsidP="00537E1E">
      <w:pPr>
        <w:jc w:val="both"/>
        <w:rPr>
          <w:b/>
        </w:rPr>
      </w:pPr>
      <w:proofErr w:type="spellStart"/>
      <w:r w:rsidRPr="00A9394A">
        <w:rPr>
          <w:b/>
        </w:rPr>
        <w:t>Ana</w:t>
      </w:r>
      <w:r>
        <w:rPr>
          <w:b/>
        </w:rPr>
        <w:t>h</w:t>
      </w:r>
      <w:r w:rsidRPr="00A9394A">
        <w:rPr>
          <w:b/>
        </w:rPr>
        <w:t>uacalli</w:t>
      </w:r>
      <w:proofErr w:type="spellEnd"/>
      <w:r w:rsidRPr="00A9394A">
        <w:rPr>
          <w:b/>
        </w:rPr>
        <w:t xml:space="preserve"> Museum</w:t>
      </w:r>
    </w:p>
    <w:p w14:paraId="579D9C5B" w14:textId="1BC14FCB" w:rsidR="00537E1E" w:rsidRDefault="00B40BFC" w:rsidP="00537E1E">
      <w:pPr>
        <w:jc w:val="both"/>
      </w:pPr>
      <w:r w:rsidRPr="00A868F1">
        <w:t xml:space="preserve">We will continue to the </w:t>
      </w:r>
      <w:proofErr w:type="spellStart"/>
      <w:r w:rsidRPr="00A868F1">
        <w:rPr>
          <w:rFonts w:eastAsia="Times New Roman" w:cs="Arial"/>
          <w:color w:val="222222"/>
          <w:shd w:val="clear" w:color="auto" w:fill="FFFFFF"/>
        </w:rPr>
        <w:t>Anahuacalli</w:t>
      </w:r>
      <w:proofErr w:type="spellEnd"/>
      <w:r w:rsidRPr="00A868F1">
        <w:rPr>
          <w:rFonts w:eastAsia="Times New Roman" w:cs="Arial"/>
          <w:color w:val="222222"/>
          <w:shd w:val="clear" w:color="auto" w:fill="FFFFFF"/>
        </w:rPr>
        <w:t xml:space="preserve"> Museum</w:t>
      </w:r>
      <w:r>
        <w:t xml:space="preserve"> </w:t>
      </w:r>
      <w:r w:rsidRPr="00A868F1">
        <w:t>for a guided tour of this fascinating house, designed by Rivera in the last years of his life and filled with his prodigious collection of pre-Colombian art.</w:t>
      </w:r>
      <w:r>
        <w:t xml:space="preserve">  This fascinating</w:t>
      </w:r>
      <w:r w:rsidR="00537E1E">
        <w:t xml:space="preserve"> and unusual building was built </w:t>
      </w:r>
      <w:r>
        <w:t>by a</w:t>
      </w:r>
      <w:r w:rsidR="00A14E83">
        <w:t xml:space="preserve">rchitects Juan O’Gorman, </w:t>
      </w:r>
      <w:proofErr w:type="spellStart"/>
      <w:r w:rsidR="00BD31D5">
        <w:t>Heriberto</w:t>
      </w:r>
      <w:proofErr w:type="spellEnd"/>
      <w:r w:rsidR="00BD31D5">
        <w:t xml:space="preserve"> </w:t>
      </w:r>
      <w:proofErr w:type="spellStart"/>
      <w:r w:rsidR="00BD31D5">
        <w:t>Pagelson</w:t>
      </w:r>
      <w:proofErr w:type="spellEnd"/>
      <w:r w:rsidR="00BD31D5">
        <w:t xml:space="preserve"> and Rivera’s </w:t>
      </w:r>
      <w:r w:rsidR="00A14E83">
        <w:t xml:space="preserve">own </w:t>
      </w:r>
      <w:r w:rsidR="00BD31D5">
        <w:t xml:space="preserve">daughter Ruth </w:t>
      </w:r>
      <w:r w:rsidR="00A14E83">
        <w:t xml:space="preserve">and </w:t>
      </w:r>
      <w:r w:rsidR="00BD31D5">
        <w:t>completed it after his death</w:t>
      </w:r>
      <w:r w:rsidR="00537E1E">
        <w:t xml:space="preserve">.  Built of black volcanic rock, it takes the form of a pyramid.  The word </w:t>
      </w:r>
      <w:proofErr w:type="spellStart"/>
      <w:r w:rsidR="00537E1E">
        <w:t>Anahuacalli</w:t>
      </w:r>
      <w:proofErr w:type="spellEnd"/>
      <w:r w:rsidR="00537E1E">
        <w:t xml:space="preserve"> </w:t>
      </w:r>
      <w:proofErr w:type="spellStart"/>
      <w:r w:rsidR="00537E1E">
        <w:t xml:space="preserve">means “house of </w:t>
      </w:r>
      <w:proofErr w:type="spellEnd"/>
      <w:r w:rsidR="00537E1E">
        <w:t>water”.</w:t>
      </w:r>
    </w:p>
    <w:p w14:paraId="250F84E4" w14:textId="77777777" w:rsidR="006911D2" w:rsidRDefault="006911D2" w:rsidP="00E242B8">
      <w:pPr>
        <w:rPr>
          <w:b/>
        </w:rPr>
      </w:pPr>
    </w:p>
    <w:p w14:paraId="5F69E423" w14:textId="77777777" w:rsidR="00814A2F" w:rsidRPr="007F3D3F" w:rsidRDefault="00580A65" w:rsidP="00E242B8">
      <w:pPr>
        <w:rPr>
          <w:b/>
        </w:rPr>
      </w:pPr>
      <w:r w:rsidRPr="007F3D3F">
        <w:rPr>
          <w:b/>
        </w:rPr>
        <w:t>Day 9</w:t>
      </w:r>
      <w:r w:rsidRPr="007F3D3F">
        <w:rPr>
          <w:b/>
        </w:rPr>
        <w:tab/>
      </w:r>
      <w:r w:rsidRPr="007F3D3F">
        <w:rPr>
          <w:b/>
        </w:rPr>
        <w:tab/>
        <w:t>Sunday, April 9</w:t>
      </w:r>
    </w:p>
    <w:p w14:paraId="1A4862B8" w14:textId="77777777" w:rsidR="00464BEA" w:rsidRPr="00B02654" w:rsidRDefault="00464BEA" w:rsidP="00464BEA">
      <w:pPr>
        <w:rPr>
          <w:rFonts w:eastAsia="Times New Roman"/>
          <w:color w:val="000000"/>
        </w:rPr>
      </w:pPr>
      <w:r w:rsidRPr="00B02654">
        <w:rPr>
          <w:rFonts w:eastAsia="Times New Roman"/>
          <w:color w:val="000000"/>
        </w:rPr>
        <w:t>Program:</w:t>
      </w:r>
      <w:r w:rsidRPr="00B02654">
        <w:rPr>
          <w:rFonts w:eastAsia="Times New Roman"/>
          <w:color w:val="000000"/>
        </w:rPr>
        <w:tab/>
      </w:r>
      <w:proofErr w:type="spellStart"/>
      <w:r w:rsidRPr="00B02654">
        <w:rPr>
          <w:rFonts w:eastAsia="Times New Roman"/>
          <w:color w:val="000000"/>
        </w:rPr>
        <w:t>Lagunilla</w:t>
      </w:r>
      <w:proofErr w:type="spellEnd"/>
      <w:r w:rsidRPr="00B02654">
        <w:rPr>
          <w:rFonts w:eastAsia="Times New Roman"/>
          <w:color w:val="000000"/>
        </w:rPr>
        <w:t xml:space="preserve"> Market</w:t>
      </w:r>
    </w:p>
    <w:p w14:paraId="65FFFB71" w14:textId="77777777" w:rsidR="00464BEA" w:rsidRPr="00DC406C" w:rsidRDefault="00464BEA" w:rsidP="00464BEA">
      <w:pPr>
        <w:ind w:left="720"/>
        <w:rPr>
          <w:rFonts w:eastAsia="Times New Roman"/>
          <w:color w:val="000000"/>
          <w:lang w:val="es-ES"/>
        </w:rPr>
      </w:pPr>
      <w:r w:rsidRPr="00B02654">
        <w:rPr>
          <w:rFonts w:eastAsia="Times New Roman"/>
          <w:color w:val="000000"/>
        </w:rPr>
        <w:tab/>
      </w:r>
      <w:r w:rsidRPr="00DC406C">
        <w:rPr>
          <w:rFonts w:eastAsia="Times New Roman"/>
          <w:color w:val="000000"/>
          <w:lang w:val="es-ES"/>
        </w:rPr>
        <w:t xml:space="preserve">La Merced </w:t>
      </w:r>
      <w:proofErr w:type="spellStart"/>
      <w:r w:rsidRPr="00DC406C">
        <w:rPr>
          <w:rFonts w:eastAsia="Times New Roman"/>
          <w:color w:val="000000"/>
          <w:lang w:val="es-ES"/>
        </w:rPr>
        <w:t>Market</w:t>
      </w:r>
      <w:proofErr w:type="spellEnd"/>
    </w:p>
    <w:p w14:paraId="285E0CA6" w14:textId="77777777" w:rsidR="00464BEA" w:rsidRPr="00DC406C" w:rsidRDefault="00464BEA" w:rsidP="00464BEA">
      <w:pPr>
        <w:ind w:left="720" w:firstLine="720"/>
        <w:rPr>
          <w:rFonts w:eastAsia="Times New Roman"/>
          <w:color w:val="000000"/>
          <w:lang w:val="es-ES"/>
        </w:rPr>
      </w:pPr>
      <w:r w:rsidRPr="00DC406C">
        <w:rPr>
          <w:rFonts w:eastAsia="Times New Roman"/>
          <w:color w:val="000000"/>
          <w:lang w:val="es-ES"/>
        </w:rPr>
        <w:t xml:space="preserve">La Ciudadela </w:t>
      </w:r>
      <w:proofErr w:type="spellStart"/>
      <w:r w:rsidRPr="00DC406C">
        <w:rPr>
          <w:rFonts w:eastAsia="Times New Roman"/>
          <w:color w:val="000000"/>
          <w:lang w:val="es-ES"/>
        </w:rPr>
        <w:t>Market</w:t>
      </w:r>
      <w:proofErr w:type="spellEnd"/>
    </w:p>
    <w:p w14:paraId="532AA691" w14:textId="57709677" w:rsidR="001F1909" w:rsidRDefault="00464BEA" w:rsidP="00E242B8">
      <w:r w:rsidRPr="00B02654">
        <w:t>Meals:</w:t>
      </w:r>
      <w:r w:rsidRPr="00B02654">
        <w:tab/>
      </w:r>
      <w:r w:rsidRPr="00B02654">
        <w:tab/>
        <w:t>Breakfast and Lunch</w:t>
      </w:r>
      <w:r>
        <w:t xml:space="preserve"> </w:t>
      </w:r>
    </w:p>
    <w:p w14:paraId="621EEBB2" w14:textId="77777777" w:rsidR="00A14E83" w:rsidRDefault="00A14E83" w:rsidP="00F16AAE">
      <w:pPr>
        <w:rPr>
          <w:b/>
        </w:rPr>
      </w:pPr>
    </w:p>
    <w:p w14:paraId="488DBCDB" w14:textId="2129D5BB" w:rsidR="00F16AAE" w:rsidRPr="00F16AAE" w:rsidRDefault="00F16AAE" w:rsidP="00F16AAE">
      <w:pPr>
        <w:rPr>
          <w:b/>
        </w:rPr>
      </w:pPr>
      <w:proofErr w:type="spellStart"/>
      <w:r w:rsidRPr="00F16AAE">
        <w:rPr>
          <w:b/>
        </w:rPr>
        <w:t>Lagunilla</w:t>
      </w:r>
      <w:proofErr w:type="spellEnd"/>
      <w:r w:rsidRPr="00F16AAE">
        <w:rPr>
          <w:b/>
        </w:rPr>
        <w:t xml:space="preserve"> Market</w:t>
      </w:r>
    </w:p>
    <w:p w14:paraId="2E5CD27A" w14:textId="77777777" w:rsidR="00464BEA" w:rsidRDefault="00464BEA" w:rsidP="00464BEA">
      <w:pPr>
        <w:jc w:val="both"/>
      </w:pPr>
      <w:r>
        <w:t xml:space="preserve">We </w:t>
      </w:r>
      <w:r w:rsidRPr="00B90790">
        <w:t>begin</w:t>
      </w:r>
      <w:r>
        <w:t xml:space="preserve"> our walk to an assortment of markets including the</w:t>
      </w:r>
      <w:r w:rsidRPr="00596928">
        <w:t xml:space="preserve"> famous “La </w:t>
      </w:r>
      <w:proofErr w:type="spellStart"/>
      <w:r w:rsidRPr="00596928">
        <w:t>Lagunilla</w:t>
      </w:r>
      <w:proofErr w:type="spellEnd"/>
      <w:r w:rsidRPr="00596928">
        <w:t>”</w:t>
      </w:r>
      <w:r>
        <w:t xml:space="preserve"> market, an open-air</w:t>
      </w:r>
      <w:r w:rsidRPr="00596928">
        <w:t xml:space="preserve"> market </w:t>
      </w:r>
      <w:r>
        <w:t xml:space="preserve">held every Sunday </w:t>
      </w:r>
      <w:r w:rsidRPr="00596928">
        <w:t xml:space="preserve">where </w:t>
      </w:r>
      <w:r>
        <w:t xml:space="preserve">you can </w:t>
      </w:r>
      <w:r w:rsidRPr="00596928">
        <w:t>find</w:t>
      </w:r>
      <w:r>
        <w:t xml:space="preserve"> </w:t>
      </w:r>
      <w:r w:rsidRPr="00596928">
        <w:t>rare objects, curiosities (Mexican and ot</w:t>
      </w:r>
      <w:r>
        <w:t xml:space="preserve">her), useful or useless things that </w:t>
      </w:r>
      <w:r w:rsidRPr="00596928">
        <w:t xml:space="preserve">you should not miss if you are a collector. </w:t>
      </w:r>
      <w:r>
        <w:t xml:space="preserve"> You can also find old Mexican crafts, </w:t>
      </w:r>
      <w:r>
        <w:lastRenderedPageBreak/>
        <w:t>books, photographs, coins, records, clothing, and other.  If you are not interested in shopping, it is a great place for people watching.</w:t>
      </w:r>
    </w:p>
    <w:p w14:paraId="3D845EAD" w14:textId="77777777" w:rsidR="00915D2D" w:rsidRDefault="00915D2D" w:rsidP="00B92AC2">
      <w:pPr>
        <w:jc w:val="both"/>
      </w:pPr>
    </w:p>
    <w:p w14:paraId="1A30DCCE" w14:textId="77777777" w:rsidR="00915D2D" w:rsidRPr="00F16AAE" w:rsidRDefault="00915D2D" w:rsidP="00B92AC2">
      <w:pPr>
        <w:jc w:val="both"/>
        <w:rPr>
          <w:b/>
        </w:rPr>
      </w:pPr>
      <w:r w:rsidRPr="00F16AAE">
        <w:rPr>
          <w:b/>
        </w:rPr>
        <w:t>La Merced Market</w:t>
      </w:r>
    </w:p>
    <w:p w14:paraId="571AFAF5" w14:textId="77777777" w:rsidR="00464BEA" w:rsidRDefault="00464BEA" w:rsidP="00464BEA">
      <w:pPr>
        <w:jc w:val="both"/>
      </w:pPr>
      <w:r w:rsidRPr="00915D2D">
        <w:t>Entering La Merced and seeing the vastness of t</w:t>
      </w:r>
      <w:r>
        <w:t>his densely populated market can be a bit</w:t>
      </w:r>
      <w:r w:rsidRPr="00915D2D">
        <w:t xml:space="preserve"> overwhelming. </w:t>
      </w:r>
      <w:r>
        <w:t>There are</w:t>
      </w:r>
      <w:r w:rsidRPr="00915D2D">
        <w:t xml:space="preserve"> many buildings that make up a </w:t>
      </w:r>
      <w:r>
        <w:t xml:space="preserve">dizzying </w:t>
      </w:r>
      <w:r w:rsidRPr="00915D2D">
        <w:t xml:space="preserve">maze of vendors </w:t>
      </w:r>
      <w:r>
        <w:t>that sprawl</w:t>
      </w:r>
      <w:r w:rsidRPr="00915D2D">
        <w:t xml:space="preserve"> across an area about four city blocks long by two blocks wide</w:t>
      </w:r>
      <w:r>
        <w:t xml:space="preserve">.  </w:t>
      </w:r>
      <w:r w:rsidRPr="00915D2D">
        <w:t xml:space="preserve">This area was an entry and exit point to the city after the Spanish conquest of the Aztec empire, and appropriately became a point of trade. By the turn of the 19th century, the entire neighborhood was essentially one giant market, and in 1863, the first permanent building to house it was constructed. Since then it has endured and expanded, only to be outdone by Central de </w:t>
      </w:r>
      <w:proofErr w:type="spellStart"/>
      <w:r w:rsidRPr="00915D2D">
        <w:t>Abastos</w:t>
      </w:r>
      <w:proofErr w:type="spellEnd"/>
      <w:r w:rsidRPr="00915D2D">
        <w:t>, the largest market of its kind, which was built to alleviate crowding at La Merced in the early 1980s.</w:t>
      </w:r>
    </w:p>
    <w:p w14:paraId="39FCA23E" w14:textId="77777777" w:rsidR="000F41DB" w:rsidRDefault="000F41DB" w:rsidP="00915D2D">
      <w:pPr>
        <w:jc w:val="both"/>
      </w:pPr>
    </w:p>
    <w:p w14:paraId="2BE8F00D" w14:textId="77777777" w:rsidR="000F41DB" w:rsidRPr="00F16AAE" w:rsidRDefault="000F41DB" w:rsidP="000F41DB">
      <w:pPr>
        <w:jc w:val="both"/>
        <w:rPr>
          <w:b/>
        </w:rPr>
      </w:pPr>
      <w:r w:rsidRPr="00F16AAE">
        <w:rPr>
          <w:b/>
        </w:rPr>
        <w:t xml:space="preserve">La </w:t>
      </w:r>
      <w:proofErr w:type="spellStart"/>
      <w:r w:rsidRPr="00F16AAE">
        <w:rPr>
          <w:b/>
        </w:rPr>
        <w:t>Ciudadela</w:t>
      </w:r>
      <w:proofErr w:type="spellEnd"/>
      <w:r w:rsidRPr="00F16AAE">
        <w:rPr>
          <w:b/>
        </w:rPr>
        <w:t xml:space="preserve"> Market</w:t>
      </w:r>
    </w:p>
    <w:p w14:paraId="224E0029" w14:textId="5E51750C" w:rsidR="00915D2D" w:rsidRDefault="000F41DB" w:rsidP="00B92AC2">
      <w:pPr>
        <w:jc w:val="both"/>
      </w:pPr>
      <w:r w:rsidRPr="000F41DB">
        <w:t>The </w:t>
      </w:r>
      <w:proofErr w:type="spellStart"/>
      <w:r w:rsidRPr="000F41DB">
        <w:t>Ciudadela</w:t>
      </w:r>
      <w:proofErr w:type="spellEnd"/>
      <w:r w:rsidRPr="000F41DB">
        <w:t xml:space="preserve"> Market is a traditional style Mexican market that specializes in the sale of </w:t>
      </w:r>
      <w:hyperlink r:id="rId18" w:tooltip="Mexican handcrafts and folk art" w:history="1">
        <w:r w:rsidRPr="000F41DB">
          <w:t>Mexican handcrafts and folk art</w:t>
        </w:r>
      </w:hyperlink>
      <w:r w:rsidRPr="000F41DB">
        <w:t>, located in the southwest corner of the </w:t>
      </w:r>
      <w:hyperlink r:id="rId19" w:tooltip="Historic center of Mexico City" w:history="1">
        <w:r w:rsidRPr="000F41DB">
          <w:t>historic center of Mexico City</w:t>
        </w:r>
      </w:hyperlink>
      <w:r w:rsidRPr="000F41DB">
        <w:t>. The market is the first of its kind in the country, established just before the </w:t>
      </w:r>
      <w:hyperlink r:id="rId20" w:tooltip="1968 Summer Olympics" w:history="1">
        <w:r w:rsidRPr="000F41DB">
          <w:t>1968 Summer Olympics</w:t>
        </w:r>
      </w:hyperlink>
      <w:r w:rsidRPr="000F41DB">
        <w:t> to promote this aspect of</w:t>
      </w:r>
      <w:r w:rsidR="00464BEA">
        <w:t xml:space="preserve"> Mexico’s cultural heritage.</w:t>
      </w:r>
    </w:p>
    <w:p w14:paraId="2568EBC7" w14:textId="77777777" w:rsidR="007F3D3F" w:rsidRPr="00B02654" w:rsidRDefault="007F3D3F" w:rsidP="00E242B8"/>
    <w:p w14:paraId="452A04B0" w14:textId="77777777" w:rsidR="00814A2F" w:rsidRPr="00B02654" w:rsidRDefault="00580A65" w:rsidP="00E242B8">
      <w:pPr>
        <w:rPr>
          <w:b/>
        </w:rPr>
      </w:pPr>
      <w:r w:rsidRPr="00B02654">
        <w:rPr>
          <w:b/>
        </w:rPr>
        <w:t>Day 10</w:t>
      </w:r>
      <w:r w:rsidRPr="00B02654">
        <w:rPr>
          <w:b/>
        </w:rPr>
        <w:tab/>
      </w:r>
      <w:r w:rsidRPr="00B02654">
        <w:rPr>
          <w:b/>
        </w:rPr>
        <w:tab/>
        <w:t>Monday, April 10</w:t>
      </w:r>
    </w:p>
    <w:p w14:paraId="6DC38B9A" w14:textId="77777777" w:rsidR="00464BEA" w:rsidRDefault="00464BEA" w:rsidP="00464BEA">
      <w:r w:rsidRPr="00B02654">
        <w:t>Program</w:t>
      </w:r>
      <w:r w:rsidRPr="00B02654">
        <w:tab/>
        <w:t>International Departures</w:t>
      </w:r>
    </w:p>
    <w:p w14:paraId="01CF8E0E" w14:textId="77777777" w:rsidR="00464BEA" w:rsidRPr="00407038" w:rsidRDefault="00464BEA" w:rsidP="00464BEA">
      <w:r>
        <w:rPr>
          <w:b/>
        </w:rPr>
        <w:tab/>
      </w:r>
      <w:r>
        <w:rPr>
          <w:b/>
        </w:rPr>
        <w:tab/>
      </w:r>
      <w:r>
        <w:t>Check out and transfer to the airport</w:t>
      </w:r>
    </w:p>
    <w:p w14:paraId="12897359" w14:textId="77777777" w:rsidR="00464BEA" w:rsidRPr="00407038" w:rsidRDefault="00464BEA" w:rsidP="00464BEA">
      <w:r>
        <w:rPr>
          <w:b/>
        </w:rPr>
        <w:t>Air Schedule</w:t>
      </w:r>
      <w:r>
        <w:rPr>
          <w:b/>
        </w:rPr>
        <w:tab/>
      </w:r>
      <w:r w:rsidRPr="00407038">
        <w:t>Depart Mexico City 10.55am – United #1025 – Arrive Houston 1.18pm</w:t>
      </w:r>
    </w:p>
    <w:p w14:paraId="3E1AE305" w14:textId="5744FA68" w:rsidR="00464BEA" w:rsidRPr="00407038" w:rsidRDefault="00464BEA" w:rsidP="00464BEA">
      <w:pPr>
        <w:rPr>
          <w:color w:val="000000"/>
          <w:sz w:val="27"/>
          <w:szCs w:val="27"/>
        </w:rPr>
      </w:pPr>
      <w:r w:rsidRPr="00407038">
        <w:tab/>
      </w:r>
      <w:r w:rsidRPr="00407038">
        <w:tab/>
        <w:t>Depart Houston 5.40pm – United # 786 – Arrive Albuquerque 7.00p</w:t>
      </w:r>
      <w:r w:rsidR="00A14E83">
        <w:t>m</w:t>
      </w:r>
    </w:p>
    <w:p w14:paraId="1AC5D1FA" w14:textId="77777777" w:rsidR="00C25312" w:rsidRDefault="00C25312" w:rsidP="00EC24C1"/>
    <w:p w14:paraId="1573118F" w14:textId="77777777" w:rsidR="00E05F2D" w:rsidRPr="008D5F91" w:rsidRDefault="00E05F2D" w:rsidP="00E05F2D">
      <w:pPr>
        <w:pStyle w:val="normal0"/>
        <w:jc w:val="both"/>
        <w:rPr>
          <w:lang w:val="es-ES"/>
        </w:rPr>
      </w:pPr>
      <w:r w:rsidRPr="008D5F91">
        <w:rPr>
          <w:b/>
          <w:u w:val="single"/>
          <w:lang w:val="es-ES"/>
        </w:rPr>
        <w:t>HOTEL INFORMATION</w:t>
      </w:r>
      <w:r w:rsidRPr="008D5F91">
        <w:rPr>
          <w:lang w:val="es-ES"/>
        </w:rPr>
        <w:tab/>
      </w:r>
      <w:r w:rsidRPr="008D5F91">
        <w:rPr>
          <w:lang w:val="es-ES"/>
        </w:rPr>
        <w:tab/>
        <w:t xml:space="preserve">Hotel Hampton </w:t>
      </w:r>
      <w:proofErr w:type="spellStart"/>
      <w:r w:rsidRPr="008D5F91">
        <w:rPr>
          <w:lang w:val="es-ES"/>
        </w:rPr>
        <w:t>Inn</w:t>
      </w:r>
      <w:proofErr w:type="spellEnd"/>
      <w:r w:rsidRPr="008D5F91">
        <w:rPr>
          <w:lang w:val="es-ES"/>
        </w:rPr>
        <w:t xml:space="preserve"> Centro Histórico </w:t>
      </w:r>
      <w:proofErr w:type="spellStart"/>
      <w:r w:rsidRPr="008D5F91">
        <w:rPr>
          <w:lang w:val="es-ES"/>
        </w:rPr>
        <w:t>or</w:t>
      </w:r>
      <w:proofErr w:type="spellEnd"/>
      <w:r w:rsidRPr="008D5F91">
        <w:rPr>
          <w:lang w:val="es-ES"/>
        </w:rPr>
        <w:t xml:space="preserve"> similar</w:t>
      </w:r>
    </w:p>
    <w:p w14:paraId="7A755CE2" w14:textId="77777777" w:rsidR="00E05F2D" w:rsidRPr="008D5F91" w:rsidRDefault="00E05F2D" w:rsidP="00E05F2D">
      <w:pPr>
        <w:pStyle w:val="normal0"/>
        <w:jc w:val="both"/>
        <w:rPr>
          <w:lang w:val="es-ES"/>
        </w:rPr>
      </w:pPr>
      <w:r w:rsidRPr="008D5F91">
        <w:rPr>
          <w:lang w:val="es-ES"/>
        </w:rPr>
        <w:tab/>
      </w:r>
      <w:r w:rsidRPr="008D5F91">
        <w:rPr>
          <w:lang w:val="es-ES"/>
        </w:rPr>
        <w:tab/>
      </w:r>
      <w:r w:rsidRPr="008D5F91">
        <w:rPr>
          <w:lang w:val="es-ES"/>
        </w:rPr>
        <w:tab/>
      </w:r>
      <w:r w:rsidRPr="008D5F91">
        <w:rPr>
          <w:lang w:val="es-ES"/>
        </w:rPr>
        <w:tab/>
        <w:t>5 de Febrero # 24</w:t>
      </w:r>
    </w:p>
    <w:p w14:paraId="03794450" w14:textId="77777777" w:rsidR="00E05F2D" w:rsidRDefault="00E05F2D" w:rsidP="00E05F2D">
      <w:pPr>
        <w:pStyle w:val="normal0"/>
        <w:jc w:val="both"/>
      </w:pPr>
      <w:r w:rsidRPr="008D5F91">
        <w:rPr>
          <w:lang w:val="es-ES"/>
        </w:rPr>
        <w:tab/>
      </w:r>
      <w:r w:rsidRPr="008D5F91">
        <w:rPr>
          <w:lang w:val="es-ES"/>
        </w:rPr>
        <w:tab/>
      </w:r>
      <w:r w:rsidRPr="008D5F91">
        <w:rPr>
          <w:lang w:val="es-ES"/>
        </w:rPr>
        <w:tab/>
      </w:r>
      <w:r w:rsidRPr="008D5F91">
        <w:rPr>
          <w:lang w:val="es-ES"/>
        </w:rPr>
        <w:tab/>
      </w:r>
      <w:r>
        <w:t>Mexico DF</w:t>
      </w:r>
    </w:p>
    <w:p w14:paraId="147D2B6C" w14:textId="77777777" w:rsidR="00775646" w:rsidRDefault="00775646" w:rsidP="00420F35">
      <w:pPr>
        <w:pStyle w:val="normal0"/>
        <w:jc w:val="both"/>
        <w:rPr>
          <w:rFonts w:cs="Times New Roman"/>
          <w:color w:val="auto"/>
        </w:rPr>
      </w:pPr>
    </w:p>
    <w:p w14:paraId="20F78190" w14:textId="77777777" w:rsidR="000F1F7A" w:rsidRDefault="000F1F7A" w:rsidP="00420F35">
      <w:pPr>
        <w:pStyle w:val="normal0"/>
        <w:jc w:val="both"/>
        <w:rPr>
          <w:rFonts w:cs="Times New Roman"/>
          <w:color w:val="auto"/>
        </w:rPr>
      </w:pPr>
    </w:p>
    <w:p w14:paraId="5232350C" w14:textId="77777777" w:rsidR="000F1F7A" w:rsidRDefault="000F1F7A" w:rsidP="00420F35">
      <w:pPr>
        <w:pStyle w:val="normal0"/>
        <w:jc w:val="both"/>
        <w:rPr>
          <w:rFonts w:cs="Times New Roman"/>
          <w:color w:val="auto"/>
        </w:rPr>
      </w:pPr>
    </w:p>
    <w:p w14:paraId="6B29EEFD" w14:textId="77777777" w:rsidR="000F1F7A" w:rsidRDefault="000F1F7A" w:rsidP="00420F35">
      <w:pPr>
        <w:pStyle w:val="normal0"/>
        <w:jc w:val="both"/>
        <w:rPr>
          <w:rFonts w:cs="Times New Roman"/>
          <w:color w:val="auto"/>
        </w:rPr>
      </w:pPr>
    </w:p>
    <w:p w14:paraId="42C253C0" w14:textId="77777777" w:rsidR="000F1F7A" w:rsidRDefault="000F1F7A" w:rsidP="00420F35">
      <w:pPr>
        <w:pStyle w:val="normal0"/>
        <w:jc w:val="both"/>
        <w:rPr>
          <w:rFonts w:cs="Times New Roman"/>
          <w:color w:val="auto"/>
        </w:rPr>
      </w:pPr>
    </w:p>
    <w:p w14:paraId="3413BFB2" w14:textId="77777777" w:rsidR="000F1F7A" w:rsidRDefault="000F1F7A" w:rsidP="00420F35">
      <w:pPr>
        <w:pStyle w:val="normal0"/>
        <w:jc w:val="both"/>
        <w:rPr>
          <w:rFonts w:cs="Times New Roman"/>
          <w:color w:val="auto"/>
        </w:rPr>
      </w:pPr>
    </w:p>
    <w:p w14:paraId="74ADEC6C" w14:textId="77777777" w:rsidR="000F1F7A" w:rsidRDefault="000F1F7A" w:rsidP="00420F35">
      <w:pPr>
        <w:pStyle w:val="normal0"/>
        <w:jc w:val="both"/>
        <w:rPr>
          <w:rFonts w:cs="Times New Roman"/>
          <w:color w:val="auto"/>
        </w:rPr>
      </w:pPr>
    </w:p>
    <w:p w14:paraId="4F53E67E" w14:textId="77777777" w:rsidR="000F1F7A" w:rsidRDefault="000F1F7A" w:rsidP="00420F35">
      <w:pPr>
        <w:pStyle w:val="normal0"/>
        <w:jc w:val="both"/>
        <w:rPr>
          <w:rFonts w:cs="Times New Roman"/>
          <w:color w:val="auto"/>
        </w:rPr>
      </w:pPr>
    </w:p>
    <w:p w14:paraId="6B142A38" w14:textId="77777777" w:rsidR="00664795" w:rsidRDefault="00664795" w:rsidP="00420F35">
      <w:pPr>
        <w:pStyle w:val="normal0"/>
        <w:jc w:val="both"/>
        <w:rPr>
          <w:rFonts w:cs="Times New Roman"/>
          <w:color w:val="auto"/>
        </w:rPr>
      </w:pPr>
    </w:p>
    <w:p w14:paraId="7FA48A72" w14:textId="77777777" w:rsidR="00664795" w:rsidRDefault="00664795" w:rsidP="00420F35">
      <w:pPr>
        <w:pStyle w:val="normal0"/>
        <w:jc w:val="both"/>
        <w:rPr>
          <w:rFonts w:cs="Times New Roman"/>
          <w:color w:val="auto"/>
        </w:rPr>
      </w:pPr>
    </w:p>
    <w:p w14:paraId="66602B07" w14:textId="77777777" w:rsidR="00664795" w:rsidRDefault="00664795" w:rsidP="00420F35">
      <w:pPr>
        <w:pStyle w:val="normal0"/>
        <w:jc w:val="both"/>
        <w:rPr>
          <w:rFonts w:cs="Times New Roman"/>
          <w:color w:val="auto"/>
        </w:rPr>
      </w:pPr>
    </w:p>
    <w:p w14:paraId="125F8FE0" w14:textId="77777777" w:rsidR="00664795" w:rsidRDefault="00664795" w:rsidP="00420F35">
      <w:pPr>
        <w:pStyle w:val="normal0"/>
        <w:jc w:val="both"/>
        <w:rPr>
          <w:rFonts w:cs="Times New Roman"/>
          <w:color w:val="auto"/>
        </w:rPr>
      </w:pPr>
    </w:p>
    <w:p w14:paraId="771F402A" w14:textId="77777777" w:rsidR="00664795" w:rsidRDefault="00664795" w:rsidP="00420F35">
      <w:pPr>
        <w:pStyle w:val="normal0"/>
        <w:jc w:val="both"/>
        <w:rPr>
          <w:rFonts w:cs="Times New Roman"/>
          <w:color w:val="auto"/>
        </w:rPr>
      </w:pPr>
    </w:p>
    <w:p w14:paraId="04ED8984" w14:textId="77777777" w:rsidR="00664795" w:rsidRDefault="00664795" w:rsidP="00420F35">
      <w:pPr>
        <w:pStyle w:val="normal0"/>
        <w:jc w:val="both"/>
        <w:rPr>
          <w:rFonts w:cs="Times New Roman"/>
          <w:color w:val="auto"/>
        </w:rPr>
      </w:pPr>
    </w:p>
    <w:p w14:paraId="27C142FA" w14:textId="77777777" w:rsidR="00664795" w:rsidRDefault="00664795" w:rsidP="00420F35">
      <w:pPr>
        <w:pStyle w:val="normal0"/>
        <w:jc w:val="both"/>
        <w:rPr>
          <w:rFonts w:cs="Times New Roman"/>
          <w:color w:val="auto"/>
        </w:rPr>
      </w:pPr>
    </w:p>
    <w:p w14:paraId="3C33493C" w14:textId="77777777" w:rsidR="00664795" w:rsidRDefault="00664795" w:rsidP="00420F35">
      <w:pPr>
        <w:pStyle w:val="normal0"/>
        <w:jc w:val="both"/>
        <w:rPr>
          <w:rFonts w:cs="Times New Roman"/>
          <w:color w:val="auto"/>
        </w:rPr>
      </w:pPr>
    </w:p>
    <w:p w14:paraId="168D6987" w14:textId="77777777" w:rsidR="00664795" w:rsidRDefault="00664795" w:rsidP="00420F35">
      <w:pPr>
        <w:pStyle w:val="normal0"/>
        <w:jc w:val="both"/>
        <w:rPr>
          <w:rFonts w:cs="Times New Roman"/>
          <w:color w:val="auto"/>
        </w:rPr>
      </w:pPr>
    </w:p>
    <w:p w14:paraId="4A1614A4" w14:textId="77777777" w:rsidR="00664795" w:rsidRDefault="00664795" w:rsidP="00420F35">
      <w:pPr>
        <w:pStyle w:val="normal0"/>
        <w:jc w:val="both"/>
        <w:rPr>
          <w:rFonts w:cs="Times New Roman"/>
          <w:color w:val="auto"/>
        </w:rPr>
      </w:pPr>
    </w:p>
    <w:p w14:paraId="6BCCC610" w14:textId="77777777" w:rsidR="00664795" w:rsidRDefault="00664795" w:rsidP="00464BEA">
      <w:pPr>
        <w:pStyle w:val="normal0"/>
        <w:jc w:val="both"/>
        <w:rPr>
          <w:rFonts w:cs="Times New Roman"/>
          <w:color w:val="auto"/>
        </w:rPr>
      </w:pPr>
    </w:p>
    <w:p w14:paraId="7A89568B" w14:textId="77777777" w:rsidR="00711A05" w:rsidRDefault="00711A05" w:rsidP="00464BEA">
      <w:pPr>
        <w:pStyle w:val="normal0"/>
        <w:jc w:val="both"/>
        <w:rPr>
          <w:rFonts w:cs="Times New Roman"/>
          <w:color w:val="auto"/>
        </w:rPr>
      </w:pPr>
    </w:p>
    <w:p w14:paraId="47B6621A" w14:textId="77777777" w:rsidR="00464BEA" w:rsidRDefault="00464BEA" w:rsidP="00464BEA">
      <w:pPr>
        <w:pStyle w:val="normal0"/>
        <w:jc w:val="both"/>
      </w:pPr>
      <w:r w:rsidRPr="0058160A">
        <w:rPr>
          <w:b/>
        </w:rPr>
        <w:lastRenderedPageBreak/>
        <w:t>COST OF THE TOUR</w:t>
      </w:r>
      <w:r>
        <w:tab/>
      </w:r>
      <w:r>
        <w:tab/>
        <w:t xml:space="preserve">$2,495.00 per person double occupancy </w:t>
      </w:r>
      <w:r w:rsidRPr="00464BEA">
        <w:rPr>
          <w:b/>
        </w:rPr>
        <w:t>including</w:t>
      </w:r>
      <w:r>
        <w:t xml:space="preserve"> airfare </w:t>
      </w:r>
    </w:p>
    <w:p w14:paraId="3ADE6293" w14:textId="77777777" w:rsidR="00464BEA" w:rsidRDefault="00464BEA" w:rsidP="00464BEA">
      <w:pPr>
        <w:pStyle w:val="normal0"/>
        <w:jc w:val="both"/>
      </w:pPr>
      <w:r>
        <w:tab/>
      </w:r>
      <w:r>
        <w:tab/>
      </w:r>
      <w:r>
        <w:tab/>
      </w:r>
      <w:r>
        <w:tab/>
        <w:t>$650.00 supplement for single occupancy</w:t>
      </w:r>
    </w:p>
    <w:p w14:paraId="00788729" w14:textId="77777777" w:rsidR="00464BEA" w:rsidRDefault="00464BEA" w:rsidP="00464BEA">
      <w:pPr>
        <w:pStyle w:val="normal0"/>
        <w:jc w:val="both"/>
      </w:pPr>
    </w:p>
    <w:p w14:paraId="4E67DB2B" w14:textId="2AA79B51" w:rsidR="00464BEA" w:rsidRDefault="00464BEA" w:rsidP="00BB4E51">
      <w:pPr>
        <w:pStyle w:val="normal0"/>
        <w:ind w:left="2160"/>
        <w:jc w:val="both"/>
      </w:pPr>
      <w:r>
        <w:tab/>
        <w:t>$2,195.00 per person double occupancy (no airfare included)</w:t>
      </w:r>
    </w:p>
    <w:p w14:paraId="014FEF8E" w14:textId="4252A034" w:rsidR="00464BEA" w:rsidRPr="0058160A" w:rsidRDefault="00464BEA" w:rsidP="00A14E83">
      <w:pPr>
        <w:pStyle w:val="normal0"/>
        <w:ind w:left="2880"/>
        <w:jc w:val="both"/>
      </w:pPr>
      <w:r>
        <w:t>(</w:t>
      </w:r>
      <w:r w:rsidRPr="00A14E83">
        <w:rPr>
          <w:b/>
          <w:color w:val="FF0000"/>
        </w:rPr>
        <w:t xml:space="preserve">Please see </w:t>
      </w:r>
      <w:r w:rsidR="00A14E83" w:rsidRPr="00A14E83">
        <w:rPr>
          <w:b/>
          <w:color w:val="FF0000"/>
        </w:rPr>
        <w:t xml:space="preserve">Important Notice- Airfare </w:t>
      </w:r>
      <w:r w:rsidRPr="00A14E83">
        <w:rPr>
          <w:b/>
          <w:color w:val="FF0000"/>
        </w:rPr>
        <w:t>below</w:t>
      </w:r>
      <w:r>
        <w:t>)</w:t>
      </w:r>
    </w:p>
    <w:p w14:paraId="72A5DE2B" w14:textId="77777777" w:rsidR="00464BEA" w:rsidRDefault="00464BEA" w:rsidP="00464BEA">
      <w:pPr>
        <w:pStyle w:val="normal0"/>
        <w:jc w:val="both"/>
      </w:pPr>
    </w:p>
    <w:p w14:paraId="6E38218A" w14:textId="77777777" w:rsidR="00464BEA" w:rsidRPr="0061321B" w:rsidRDefault="00464BEA" w:rsidP="00464BEA">
      <w:r w:rsidRPr="0061321B">
        <w:t>INCLUDED:</w:t>
      </w:r>
    </w:p>
    <w:p w14:paraId="7A6BA975" w14:textId="77777777" w:rsidR="00464BEA" w:rsidRPr="0061321B" w:rsidRDefault="00464BEA" w:rsidP="00464BEA">
      <w:pPr>
        <w:pStyle w:val="ListParagraph"/>
        <w:numPr>
          <w:ilvl w:val="0"/>
          <w:numId w:val="10"/>
        </w:numPr>
      </w:pPr>
      <w:r>
        <w:t xml:space="preserve">Round trip airfare from Albuquerque to </w:t>
      </w:r>
      <w:r w:rsidRPr="0061321B">
        <w:t>Mexico</w:t>
      </w:r>
      <w:r>
        <w:t xml:space="preserve"> City ** (</w:t>
      </w:r>
      <w:r w:rsidRPr="00A14E83">
        <w:rPr>
          <w:b/>
          <w:u w:val="single"/>
        </w:rPr>
        <w:t>very important</w:t>
      </w:r>
      <w:r w:rsidRPr="00A14E83">
        <w:rPr>
          <w:b/>
        </w:rPr>
        <w:t>, see below</w:t>
      </w:r>
      <w:r>
        <w:t>)</w:t>
      </w:r>
    </w:p>
    <w:p w14:paraId="0F50F74D" w14:textId="77777777" w:rsidR="00464BEA" w:rsidRPr="0061321B" w:rsidRDefault="00464BEA" w:rsidP="00464BEA">
      <w:pPr>
        <w:pStyle w:val="ListParagraph"/>
        <w:numPr>
          <w:ilvl w:val="0"/>
          <w:numId w:val="10"/>
        </w:numPr>
      </w:pPr>
      <w:r>
        <w:t>9 nights’ a</w:t>
      </w:r>
      <w:r w:rsidRPr="0061321B">
        <w:t>ccommoda</w:t>
      </w:r>
      <w:r w:rsidRPr="0061321B">
        <w:softHyphen/>
        <w:t>tion in Mexico City</w:t>
      </w:r>
    </w:p>
    <w:p w14:paraId="302BF9F3" w14:textId="77777777" w:rsidR="00464BEA" w:rsidRDefault="00464BEA" w:rsidP="00464BEA">
      <w:pPr>
        <w:pStyle w:val="ListParagraph"/>
        <w:numPr>
          <w:ilvl w:val="0"/>
          <w:numId w:val="10"/>
        </w:numPr>
      </w:pPr>
      <w:r w:rsidRPr="0061321B">
        <w:t>American b</w:t>
      </w:r>
      <w:r>
        <w:t>reakfast daily and eight lunches</w:t>
      </w:r>
    </w:p>
    <w:p w14:paraId="2220A2DD" w14:textId="77777777" w:rsidR="00464BEA" w:rsidRDefault="00464BEA" w:rsidP="00464BEA">
      <w:pPr>
        <w:pStyle w:val="ListParagraph"/>
        <w:numPr>
          <w:ilvl w:val="0"/>
          <w:numId w:val="10"/>
        </w:numPr>
      </w:pPr>
      <w:r>
        <w:t>Transfer from and to the airport in Mexico city</w:t>
      </w:r>
    </w:p>
    <w:p w14:paraId="5914CBFB" w14:textId="77777777" w:rsidR="00464BEA" w:rsidRPr="0061321B" w:rsidRDefault="00464BEA" w:rsidP="00464BEA">
      <w:pPr>
        <w:pStyle w:val="ListParagraph"/>
        <w:numPr>
          <w:ilvl w:val="0"/>
          <w:numId w:val="9"/>
        </w:numPr>
      </w:pPr>
      <w:r>
        <w:t>Transportati</w:t>
      </w:r>
      <w:r>
        <w:softHyphen/>
        <w:t xml:space="preserve">on </w:t>
      </w:r>
      <w:r w:rsidRPr="0061321B">
        <w:t>by chartered bus</w:t>
      </w:r>
      <w:r>
        <w:t xml:space="preserve"> on: Day 3, Day 5, Day 6 and Day 8, as per i</w:t>
      </w:r>
      <w:r w:rsidRPr="0061321B">
        <w:softHyphen/>
        <w:t>tinerary</w:t>
      </w:r>
    </w:p>
    <w:p w14:paraId="0DE231E8" w14:textId="77777777" w:rsidR="00464BEA" w:rsidRPr="0061321B" w:rsidRDefault="00464BEA" w:rsidP="00464BEA">
      <w:pPr>
        <w:pStyle w:val="ListParagraph"/>
        <w:numPr>
          <w:ilvl w:val="0"/>
          <w:numId w:val="10"/>
        </w:numPr>
      </w:pPr>
      <w:r w:rsidRPr="0061321B">
        <w:t>Water on board the coach on traveling days</w:t>
      </w:r>
    </w:p>
    <w:p w14:paraId="39A13CF7" w14:textId="77777777" w:rsidR="00464BEA" w:rsidRPr="0061321B" w:rsidRDefault="00464BEA" w:rsidP="00464BEA">
      <w:pPr>
        <w:pStyle w:val="ListParagraph"/>
        <w:numPr>
          <w:ilvl w:val="0"/>
          <w:numId w:val="10"/>
        </w:numPr>
      </w:pPr>
      <w:r w:rsidRPr="0061321B">
        <w:t>Entrance fees to all sites indicated in the i</w:t>
      </w:r>
      <w:r w:rsidRPr="0061321B">
        <w:softHyphen/>
        <w:t>tinerary</w:t>
      </w:r>
    </w:p>
    <w:p w14:paraId="79ACA598" w14:textId="77777777" w:rsidR="00464BEA" w:rsidRPr="0061321B" w:rsidRDefault="00464BEA" w:rsidP="00464BEA">
      <w:pPr>
        <w:pStyle w:val="ListParagraph"/>
        <w:numPr>
          <w:ilvl w:val="0"/>
          <w:numId w:val="10"/>
        </w:numPr>
      </w:pPr>
      <w:r w:rsidRPr="0061321B">
        <w:t>English-speaking local guides</w:t>
      </w:r>
    </w:p>
    <w:p w14:paraId="6F59BE90" w14:textId="77777777" w:rsidR="00464BEA" w:rsidRPr="0061321B" w:rsidRDefault="00464BEA" w:rsidP="00464BEA"/>
    <w:p w14:paraId="60F08E60" w14:textId="77777777" w:rsidR="00464BEA" w:rsidRPr="0061321B" w:rsidRDefault="00464BEA" w:rsidP="00464BEA">
      <w:r w:rsidRPr="0061321B">
        <w:t>NOT INCLUDED:</w:t>
      </w:r>
    </w:p>
    <w:p w14:paraId="0792E0A8" w14:textId="77777777" w:rsidR="00464BEA" w:rsidRPr="0061321B" w:rsidRDefault="00464BEA" w:rsidP="00464BEA">
      <w:pPr>
        <w:pStyle w:val="ListParagraph"/>
        <w:numPr>
          <w:ilvl w:val="0"/>
          <w:numId w:val="10"/>
        </w:numPr>
      </w:pPr>
      <w:r w:rsidRPr="0061321B">
        <w:t>Items of personal nature</w:t>
      </w:r>
    </w:p>
    <w:p w14:paraId="28C13019" w14:textId="77777777" w:rsidR="00464BEA" w:rsidRDefault="00464BEA" w:rsidP="00464BEA">
      <w:pPr>
        <w:pStyle w:val="ListParagraph"/>
        <w:numPr>
          <w:ilvl w:val="0"/>
          <w:numId w:val="10"/>
        </w:numPr>
      </w:pPr>
      <w:r w:rsidRPr="0061321B">
        <w:t>Tips to driver and guides</w:t>
      </w:r>
    </w:p>
    <w:p w14:paraId="165F0939" w14:textId="77777777" w:rsidR="00464BEA" w:rsidRDefault="00464BEA" w:rsidP="00464BEA"/>
    <w:p w14:paraId="56F196E3" w14:textId="77777777" w:rsidR="00464BEA" w:rsidRDefault="00464BEA" w:rsidP="00464BEA">
      <w:pPr>
        <w:pStyle w:val="normal0"/>
        <w:jc w:val="both"/>
      </w:pPr>
      <w:r>
        <w:rPr>
          <w:b/>
          <w:u w:val="single"/>
        </w:rPr>
        <w:t>REGISTRATION, PAYMENT SCHEDULE AND CANCELLATION PENALTIES:</w:t>
      </w:r>
    </w:p>
    <w:p w14:paraId="0D3671BD" w14:textId="77777777" w:rsidR="00464BEA" w:rsidRDefault="00464BEA" w:rsidP="00464BEA">
      <w:pPr>
        <w:pStyle w:val="normal0"/>
        <w:jc w:val="both"/>
      </w:pPr>
      <w:bookmarkStart w:id="0" w:name="h.1fob9te" w:colFirst="0" w:colLast="0"/>
      <w:bookmarkEnd w:id="0"/>
      <w:r>
        <w:t>To register for this tour, please contact Rosa Carlson to check availability</w:t>
      </w:r>
    </w:p>
    <w:p w14:paraId="7CB60904" w14:textId="77777777" w:rsidR="00464BEA" w:rsidRDefault="00464BEA" w:rsidP="00464BEA">
      <w:pPr>
        <w:pStyle w:val="normal0"/>
        <w:jc w:val="both"/>
      </w:pPr>
      <w:r>
        <w:t xml:space="preserve">Fill out our </w:t>
      </w:r>
      <w:hyperlink r:id="rId21">
        <w:r w:rsidRPr="00947D9F">
          <w:t>Booking &amp; Release Form</w:t>
        </w:r>
      </w:hyperlink>
      <w:r>
        <w:t>, enclose a photocopy of your passport and your deposit check (no credit cards) and mail them to:</w:t>
      </w:r>
    </w:p>
    <w:p w14:paraId="6E84E8D8" w14:textId="77777777" w:rsidR="00464BEA" w:rsidRDefault="00464BEA" w:rsidP="00464BEA">
      <w:pPr>
        <w:pStyle w:val="normal0"/>
        <w:ind w:left="720"/>
        <w:jc w:val="both"/>
        <w:rPr>
          <w:b/>
        </w:rPr>
      </w:pPr>
    </w:p>
    <w:p w14:paraId="7BE59330" w14:textId="77777777" w:rsidR="00464BEA" w:rsidRDefault="00464BEA" w:rsidP="00464BEA">
      <w:pPr>
        <w:pStyle w:val="normal0"/>
        <w:ind w:left="720"/>
        <w:jc w:val="both"/>
      </w:pPr>
      <w:r>
        <w:rPr>
          <w:b/>
        </w:rPr>
        <w:t>Journeys International, Inc.</w:t>
      </w:r>
    </w:p>
    <w:p w14:paraId="314C87DB" w14:textId="77777777" w:rsidR="00464BEA" w:rsidRDefault="00464BEA" w:rsidP="00464BEA">
      <w:pPr>
        <w:pStyle w:val="normal0"/>
        <w:ind w:left="720"/>
        <w:jc w:val="both"/>
      </w:pPr>
      <w:r>
        <w:rPr>
          <w:b/>
        </w:rPr>
        <w:t xml:space="preserve">49 </w:t>
      </w:r>
      <w:proofErr w:type="spellStart"/>
      <w:r>
        <w:rPr>
          <w:b/>
        </w:rPr>
        <w:t>Verano</w:t>
      </w:r>
      <w:proofErr w:type="spellEnd"/>
      <w:r>
        <w:rPr>
          <w:b/>
        </w:rPr>
        <w:t xml:space="preserve"> Loop</w:t>
      </w:r>
    </w:p>
    <w:p w14:paraId="6004BA4B" w14:textId="77777777" w:rsidR="00464BEA" w:rsidRDefault="00464BEA" w:rsidP="00464BEA">
      <w:pPr>
        <w:pStyle w:val="normal0"/>
        <w:ind w:left="720"/>
        <w:jc w:val="both"/>
      </w:pPr>
      <w:r>
        <w:rPr>
          <w:b/>
        </w:rPr>
        <w:t>Santa Fe NM 87508</w:t>
      </w:r>
    </w:p>
    <w:p w14:paraId="306BB201" w14:textId="77777777" w:rsidR="00464BEA" w:rsidRDefault="00464BEA" w:rsidP="00464BEA">
      <w:pPr>
        <w:pStyle w:val="normal0"/>
        <w:jc w:val="both"/>
      </w:pPr>
    </w:p>
    <w:p w14:paraId="2E989347" w14:textId="77777777" w:rsidR="00464BEA" w:rsidRDefault="00464BEA" w:rsidP="00464BEA">
      <w:pPr>
        <w:pStyle w:val="normal0"/>
        <w:jc w:val="both"/>
      </w:pPr>
      <w:r>
        <w:t xml:space="preserve">For any questions or comments please contact </w:t>
      </w:r>
      <w:r>
        <w:rPr>
          <w:b/>
        </w:rPr>
        <w:t>Rosa Ramirez Carlson</w:t>
      </w:r>
      <w:r>
        <w:t xml:space="preserve"> at: (505) 310-1863 </w:t>
      </w:r>
    </w:p>
    <w:p w14:paraId="2E56C623" w14:textId="77777777" w:rsidR="00464BEA" w:rsidRDefault="00464BEA" w:rsidP="00464BEA">
      <w:pPr>
        <w:pStyle w:val="normal0"/>
        <w:jc w:val="both"/>
      </w:pPr>
      <w:proofErr w:type="gramStart"/>
      <w:r>
        <w:rPr>
          <w:color w:val="0000FF"/>
          <w:u w:val="single"/>
        </w:rPr>
        <w:t>info@journeys</w:t>
      </w:r>
      <w:proofErr w:type="gramEnd"/>
      <w:r>
        <w:rPr>
          <w:color w:val="0000FF"/>
          <w:u w:val="single"/>
        </w:rPr>
        <w:t>-international.com</w:t>
      </w:r>
      <w:r>
        <w:t xml:space="preserve"> or her personal email: </w:t>
      </w:r>
      <w:hyperlink r:id="rId22" w:history="1">
        <w:r w:rsidRPr="004A3A3B">
          <w:rPr>
            <w:rStyle w:val="Hyperlink"/>
          </w:rPr>
          <w:t>carlsonrosa@hotmail.com</w:t>
        </w:r>
      </w:hyperlink>
    </w:p>
    <w:p w14:paraId="4BC55092" w14:textId="77777777" w:rsidR="00464BEA" w:rsidRDefault="00464BEA" w:rsidP="00464BEA">
      <w:pPr>
        <w:pStyle w:val="normal0"/>
        <w:jc w:val="both"/>
      </w:pPr>
    </w:p>
    <w:p w14:paraId="6BB0C03C" w14:textId="764FF8CA" w:rsidR="00464BEA" w:rsidRPr="00B27D0B" w:rsidRDefault="00E05F2D" w:rsidP="00464BEA">
      <w:pPr>
        <w:pStyle w:val="normal0"/>
        <w:jc w:val="both"/>
        <w:rPr>
          <w:b/>
        </w:rPr>
      </w:pPr>
      <w:r>
        <w:rPr>
          <w:b/>
        </w:rPr>
        <w:t>Payment Schedule</w:t>
      </w:r>
      <w:r w:rsidR="00464BEA" w:rsidRPr="00B27D0B">
        <w:rPr>
          <w:b/>
        </w:rPr>
        <w:t>:</w:t>
      </w:r>
    </w:p>
    <w:p w14:paraId="76CBBDC5" w14:textId="72B5A5FC" w:rsidR="00464BEA" w:rsidRDefault="00A14E83" w:rsidP="00464BEA">
      <w:pPr>
        <w:pStyle w:val="normal0"/>
        <w:jc w:val="both"/>
      </w:pPr>
      <w:r>
        <w:t>DEPOSIT:</w:t>
      </w:r>
      <w:r>
        <w:tab/>
      </w:r>
      <w:r>
        <w:tab/>
      </w:r>
      <w:r>
        <w:tab/>
        <w:t>$500.00 a</w:t>
      </w:r>
      <w:r w:rsidR="00464BEA">
        <w:t>t time of booking</w:t>
      </w:r>
    </w:p>
    <w:p w14:paraId="013C3810" w14:textId="77777777" w:rsidR="00464BEA" w:rsidRDefault="00464BEA" w:rsidP="00464BEA">
      <w:pPr>
        <w:pStyle w:val="normal0"/>
        <w:jc w:val="both"/>
      </w:pPr>
      <w:r>
        <w:t>FINAL PAYMENT:</w:t>
      </w:r>
      <w:r>
        <w:tab/>
      </w:r>
      <w:r>
        <w:tab/>
        <w:t>DECEMBER 27</w:t>
      </w:r>
      <w:r w:rsidRPr="00B27D0B">
        <w:rPr>
          <w:vertAlign w:val="superscript"/>
        </w:rPr>
        <w:t>TH</w:t>
      </w:r>
      <w:r>
        <w:t xml:space="preserve"> IF USING GROUP AIRFARE (</w:t>
      </w:r>
      <w:r w:rsidRPr="00A14E83">
        <w:rPr>
          <w:b/>
        </w:rPr>
        <w:t>See Below</w:t>
      </w:r>
      <w:r>
        <w:t>)</w:t>
      </w:r>
    </w:p>
    <w:p w14:paraId="64B5E0DD" w14:textId="14B6963B" w:rsidR="00464BEA" w:rsidRDefault="00464BEA" w:rsidP="00464BEA">
      <w:pPr>
        <w:pStyle w:val="normal0"/>
        <w:jc w:val="both"/>
      </w:pPr>
      <w:r>
        <w:t>FINAL PAYMENT</w:t>
      </w:r>
      <w:r>
        <w:tab/>
      </w:r>
      <w:r>
        <w:tab/>
        <w:t>JANUARY 15</w:t>
      </w:r>
      <w:r w:rsidRPr="00B27D0B">
        <w:rPr>
          <w:vertAlign w:val="superscript"/>
        </w:rPr>
        <w:t>TH</w:t>
      </w:r>
      <w:r>
        <w:t xml:space="preserve"> IF NOT USING GROUP AIRFARE</w:t>
      </w:r>
    </w:p>
    <w:p w14:paraId="30805C06" w14:textId="77777777" w:rsidR="00464BEA" w:rsidRDefault="00464BEA" w:rsidP="00464BEA">
      <w:pPr>
        <w:pStyle w:val="normal0"/>
        <w:jc w:val="both"/>
      </w:pPr>
    </w:p>
    <w:p w14:paraId="47570E92" w14:textId="5CE6F611" w:rsidR="00464BEA" w:rsidRDefault="00E05F2D" w:rsidP="00464BEA">
      <w:pPr>
        <w:pStyle w:val="normal0"/>
        <w:jc w:val="both"/>
      </w:pPr>
      <w:r>
        <w:rPr>
          <w:b/>
        </w:rPr>
        <w:t>Cancellation Schedule</w:t>
      </w:r>
      <w:r w:rsidR="00464BEA">
        <w:t>:</w:t>
      </w:r>
    </w:p>
    <w:p w14:paraId="71D6E050" w14:textId="77777777" w:rsidR="00464BEA" w:rsidRPr="00B27D0B" w:rsidRDefault="00464BEA" w:rsidP="00464BEA">
      <w:pPr>
        <w:pStyle w:val="normal0"/>
        <w:jc w:val="both"/>
      </w:pPr>
      <w:r w:rsidRPr="00B27D0B">
        <w:t>After deposit</w:t>
      </w:r>
      <w:r w:rsidRPr="00B27D0B">
        <w:tab/>
      </w:r>
      <w:r w:rsidRPr="00B27D0B">
        <w:tab/>
      </w:r>
      <w:r w:rsidRPr="00B27D0B">
        <w:tab/>
        <w:t>$150.00 administrative fee</w:t>
      </w:r>
    </w:p>
    <w:p w14:paraId="5B683EC5" w14:textId="77777777" w:rsidR="00464BEA" w:rsidRPr="00B27D0B" w:rsidRDefault="00464BEA" w:rsidP="00464BEA">
      <w:pPr>
        <w:pStyle w:val="normal0"/>
        <w:jc w:val="both"/>
      </w:pPr>
      <w:r w:rsidRPr="00B27D0B">
        <w:t xml:space="preserve">After final payment </w:t>
      </w:r>
      <w:r w:rsidRPr="00B27D0B">
        <w:tab/>
      </w:r>
      <w:r w:rsidRPr="00B27D0B">
        <w:tab/>
        <w:t>100% of the total tour price</w:t>
      </w:r>
    </w:p>
    <w:p w14:paraId="3F6AA1C4" w14:textId="77777777" w:rsidR="00464BEA" w:rsidRDefault="00464BEA" w:rsidP="00464BEA">
      <w:pPr>
        <w:pStyle w:val="normal0"/>
        <w:jc w:val="both"/>
        <w:rPr>
          <w:b/>
          <w:u w:val="single"/>
        </w:rPr>
      </w:pPr>
    </w:p>
    <w:p w14:paraId="78CCAB66" w14:textId="77777777" w:rsidR="00464BEA" w:rsidRPr="00BB4E51" w:rsidRDefault="00464BEA" w:rsidP="00464BEA">
      <w:pPr>
        <w:pStyle w:val="normal0"/>
        <w:jc w:val="both"/>
        <w:rPr>
          <w:b/>
          <w:color w:val="FF0000"/>
          <w:u w:val="single"/>
        </w:rPr>
      </w:pPr>
      <w:r w:rsidRPr="00BB4E51">
        <w:rPr>
          <w:b/>
          <w:color w:val="FF0000"/>
          <w:u w:val="single"/>
        </w:rPr>
        <w:t>** IMPORTANT NOTICE – AIRFARE</w:t>
      </w:r>
    </w:p>
    <w:p w14:paraId="5B21E505" w14:textId="6FB83CBD" w:rsidR="00464BEA" w:rsidRPr="00464BEA" w:rsidRDefault="00464BEA" w:rsidP="00464BEA">
      <w:pPr>
        <w:pStyle w:val="normal0"/>
        <w:jc w:val="both"/>
      </w:pPr>
      <w:r w:rsidRPr="0058160A">
        <w:t xml:space="preserve">We have been able to obtain a great rate and flight schedule for the tour, however if you want to take advantage you must pay for the tour in full no later than </w:t>
      </w:r>
      <w:r w:rsidRPr="00464BEA">
        <w:rPr>
          <w:b/>
          <w:color w:val="FF0000"/>
        </w:rPr>
        <w:t>December 27</w:t>
      </w:r>
      <w:r w:rsidRPr="00464BEA">
        <w:rPr>
          <w:b/>
          <w:color w:val="FF0000"/>
          <w:vertAlign w:val="superscript"/>
        </w:rPr>
        <w:t>th</w:t>
      </w:r>
      <w:r w:rsidRPr="00464BEA">
        <w:rPr>
          <w:b/>
          <w:color w:val="FF0000"/>
        </w:rPr>
        <w:t>, 2016</w:t>
      </w:r>
      <w:r w:rsidRPr="0058160A">
        <w:t>.  If we do not have 10 people traveling together on that date</w:t>
      </w:r>
      <w:r>
        <w:t>, the cost of the tour wi</w:t>
      </w:r>
      <w:bookmarkStart w:id="1" w:name="_GoBack"/>
      <w:bookmarkEnd w:id="1"/>
      <w:r>
        <w:t xml:space="preserve">ll not include the airfare and each traveler will be responsible for </w:t>
      </w:r>
      <w:r w:rsidR="00A14E83">
        <w:t>purchasing airfare</w:t>
      </w:r>
      <w:r>
        <w:t xml:space="preserve"> to Mexico City.</w:t>
      </w:r>
    </w:p>
    <w:p w14:paraId="3E5BE448" w14:textId="77777777" w:rsidR="00464BEA" w:rsidRDefault="00464BEA" w:rsidP="00464BEA">
      <w:pPr>
        <w:pStyle w:val="normal0"/>
        <w:jc w:val="both"/>
        <w:rPr>
          <w:b/>
          <w:u w:val="single"/>
        </w:rPr>
      </w:pPr>
    </w:p>
    <w:p w14:paraId="66517479" w14:textId="1FD0DF2C" w:rsidR="00464BEA" w:rsidRDefault="00E05F2D" w:rsidP="00464BEA">
      <w:pPr>
        <w:pStyle w:val="normal0"/>
        <w:jc w:val="both"/>
      </w:pPr>
      <w:r>
        <w:rPr>
          <w:b/>
          <w:u w:val="single"/>
        </w:rPr>
        <w:lastRenderedPageBreak/>
        <w:t>Travel Insurance</w:t>
      </w:r>
      <w:r w:rsidR="00464BEA" w:rsidRPr="00775646">
        <w:rPr>
          <w:u w:val="single"/>
        </w:rPr>
        <w:t>:</w:t>
      </w:r>
      <w:r w:rsidR="00464BEA" w:rsidRPr="00775646">
        <w:t xml:space="preserve"> Purchase of trip cancellation insurance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00464BEA" w:rsidRPr="00775646">
        <w:t>Medex</w:t>
      </w:r>
      <w:proofErr w:type="spellEnd"/>
      <w:r w:rsidR="00464BEA" w:rsidRPr="00775646">
        <w:t xml:space="preserve">, Travel Guard, Allianz Travel Insurance and similar companies. Please contact Rosa Ramirez Carlson is you have any questions or need assistance in selecting insurance. </w:t>
      </w:r>
    </w:p>
    <w:p w14:paraId="79B8AE1B" w14:textId="42BE412E" w:rsidR="00EC24C1" w:rsidRPr="00775646" w:rsidRDefault="00EC24C1" w:rsidP="00464BEA">
      <w:pPr>
        <w:pStyle w:val="normal0"/>
        <w:jc w:val="both"/>
      </w:pPr>
    </w:p>
    <w:sectPr w:rsidR="00EC24C1" w:rsidRPr="00775646" w:rsidSect="00F135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ED338" w14:textId="77777777" w:rsidR="00BB4E51" w:rsidRDefault="00BB4E51" w:rsidP="00F16AAE">
      <w:r>
        <w:separator/>
      </w:r>
    </w:p>
  </w:endnote>
  <w:endnote w:type="continuationSeparator" w:id="0">
    <w:p w14:paraId="2FA3F4BA" w14:textId="77777777" w:rsidR="00BB4E51" w:rsidRDefault="00BB4E51" w:rsidP="00F16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9E90D" w14:textId="77777777" w:rsidR="00BB4E51" w:rsidRDefault="00BB4E51" w:rsidP="00F16AAE">
      <w:r>
        <w:separator/>
      </w:r>
    </w:p>
  </w:footnote>
  <w:footnote w:type="continuationSeparator" w:id="0">
    <w:p w14:paraId="15AA30FB" w14:textId="77777777" w:rsidR="00BB4E51" w:rsidRDefault="00BB4E51" w:rsidP="00F16A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88E2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D11C57"/>
    <w:multiLevelType w:val="multilevel"/>
    <w:tmpl w:val="D9BA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26664"/>
    <w:multiLevelType w:val="hybridMultilevel"/>
    <w:tmpl w:val="997C9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C0E60"/>
    <w:multiLevelType w:val="hybridMultilevel"/>
    <w:tmpl w:val="5DB2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901DC2"/>
    <w:multiLevelType w:val="hybridMultilevel"/>
    <w:tmpl w:val="CB9C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D375CD"/>
    <w:multiLevelType w:val="hybridMultilevel"/>
    <w:tmpl w:val="05E4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5B02E6"/>
    <w:multiLevelType w:val="hybridMultilevel"/>
    <w:tmpl w:val="6DC20834"/>
    <w:lvl w:ilvl="0" w:tplc="871812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193F03"/>
    <w:multiLevelType w:val="hybridMultilevel"/>
    <w:tmpl w:val="00D2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4A481A"/>
    <w:multiLevelType w:val="hybridMultilevel"/>
    <w:tmpl w:val="5CFC91CE"/>
    <w:lvl w:ilvl="0" w:tplc="F912D9A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1D7CED"/>
    <w:multiLevelType w:val="hybridMultilevel"/>
    <w:tmpl w:val="A98C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2"/>
  </w:num>
  <w:num w:numId="6">
    <w:abstractNumId w:val="9"/>
  </w:num>
  <w:num w:numId="7">
    <w:abstractNumId w:val="1"/>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2B8"/>
    <w:rsid w:val="000018C1"/>
    <w:rsid w:val="0000459E"/>
    <w:rsid w:val="000106E6"/>
    <w:rsid w:val="00010B35"/>
    <w:rsid w:val="00045D9C"/>
    <w:rsid w:val="000A227E"/>
    <w:rsid w:val="000B5AED"/>
    <w:rsid w:val="000D190E"/>
    <w:rsid w:val="000D72F7"/>
    <w:rsid w:val="000D7EF5"/>
    <w:rsid w:val="000F1F7A"/>
    <w:rsid w:val="000F41DB"/>
    <w:rsid w:val="0010619E"/>
    <w:rsid w:val="0017494A"/>
    <w:rsid w:val="00183F39"/>
    <w:rsid w:val="001A2501"/>
    <w:rsid w:val="001B2342"/>
    <w:rsid w:val="001C1A26"/>
    <w:rsid w:val="001F1909"/>
    <w:rsid w:val="001F65D2"/>
    <w:rsid w:val="001F7C30"/>
    <w:rsid w:val="00224685"/>
    <w:rsid w:val="00237AE3"/>
    <w:rsid w:val="00265948"/>
    <w:rsid w:val="00285D9A"/>
    <w:rsid w:val="002A2299"/>
    <w:rsid w:val="00323B2D"/>
    <w:rsid w:val="0037292F"/>
    <w:rsid w:val="003B12CD"/>
    <w:rsid w:val="003E6789"/>
    <w:rsid w:val="0041170F"/>
    <w:rsid w:val="00416B5F"/>
    <w:rsid w:val="00420F35"/>
    <w:rsid w:val="00431055"/>
    <w:rsid w:val="004414EE"/>
    <w:rsid w:val="00442CAF"/>
    <w:rsid w:val="00451D13"/>
    <w:rsid w:val="0045478E"/>
    <w:rsid w:val="00464BEA"/>
    <w:rsid w:val="0047187E"/>
    <w:rsid w:val="004765A4"/>
    <w:rsid w:val="004D2F3A"/>
    <w:rsid w:val="004D57A7"/>
    <w:rsid w:val="004D6525"/>
    <w:rsid w:val="00501BBF"/>
    <w:rsid w:val="00516CBB"/>
    <w:rsid w:val="005225BF"/>
    <w:rsid w:val="00537E1E"/>
    <w:rsid w:val="00561D50"/>
    <w:rsid w:val="00565EC9"/>
    <w:rsid w:val="00580A65"/>
    <w:rsid w:val="00596928"/>
    <w:rsid w:val="005C3A6A"/>
    <w:rsid w:val="005C77E0"/>
    <w:rsid w:val="0061321B"/>
    <w:rsid w:val="00664795"/>
    <w:rsid w:val="006710DD"/>
    <w:rsid w:val="00674505"/>
    <w:rsid w:val="006911D2"/>
    <w:rsid w:val="00693A82"/>
    <w:rsid w:val="00695714"/>
    <w:rsid w:val="006B50AC"/>
    <w:rsid w:val="006E609B"/>
    <w:rsid w:val="0070009B"/>
    <w:rsid w:val="00711A05"/>
    <w:rsid w:val="00736CF3"/>
    <w:rsid w:val="0077057E"/>
    <w:rsid w:val="00775646"/>
    <w:rsid w:val="007B7CD1"/>
    <w:rsid w:val="007D32BB"/>
    <w:rsid w:val="007F3D3F"/>
    <w:rsid w:val="007F71DF"/>
    <w:rsid w:val="008111E7"/>
    <w:rsid w:val="00814A2F"/>
    <w:rsid w:val="008167DD"/>
    <w:rsid w:val="0081772A"/>
    <w:rsid w:val="0082656E"/>
    <w:rsid w:val="008369F2"/>
    <w:rsid w:val="00843BB3"/>
    <w:rsid w:val="00872AE5"/>
    <w:rsid w:val="00884204"/>
    <w:rsid w:val="008919EC"/>
    <w:rsid w:val="00893CED"/>
    <w:rsid w:val="008B4A93"/>
    <w:rsid w:val="008C2CA6"/>
    <w:rsid w:val="008C32D6"/>
    <w:rsid w:val="008D70A0"/>
    <w:rsid w:val="008E5932"/>
    <w:rsid w:val="00915D2D"/>
    <w:rsid w:val="0094096A"/>
    <w:rsid w:val="00947D9F"/>
    <w:rsid w:val="009946FE"/>
    <w:rsid w:val="009C5AEC"/>
    <w:rsid w:val="009E1151"/>
    <w:rsid w:val="009E7A20"/>
    <w:rsid w:val="009F452F"/>
    <w:rsid w:val="00A1165C"/>
    <w:rsid w:val="00A11987"/>
    <w:rsid w:val="00A14E83"/>
    <w:rsid w:val="00A154BB"/>
    <w:rsid w:val="00A45D0B"/>
    <w:rsid w:val="00A752EE"/>
    <w:rsid w:val="00A77A7D"/>
    <w:rsid w:val="00A868F1"/>
    <w:rsid w:val="00A97BDB"/>
    <w:rsid w:val="00AC2AA9"/>
    <w:rsid w:val="00AD0796"/>
    <w:rsid w:val="00AD23C9"/>
    <w:rsid w:val="00AE1BA2"/>
    <w:rsid w:val="00AE5EAC"/>
    <w:rsid w:val="00AF1CFB"/>
    <w:rsid w:val="00AF5EA4"/>
    <w:rsid w:val="00AF7E27"/>
    <w:rsid w:val="00B02654"/>
    <w:rsid w:val="00B27261"/>
    <w:rsid w:val="00B3783B"/>
    <w:rsid w:val="00B40BFC"/>
    <w:rsid w:val="00B46E14"/>
    <w:rsid w:val="00B87974"/>
    <w:rsid w:val="00B90790"/>
    <w:rsid w:val="00B92AC2"/>
    <w:rsid w:val="00BB4E51"/>
    <w:rsid w:val="00BC1183"/>
    <w:rsid w:val="00BD31D5"/>
    <w:rsid w:val="00BF778E"/>
    <w:rsid w:val="00C05EB6"/>
    <w:rsid w:val="00C0793C"/>
    <w:rsid w:val="00C25312"/>
    <w:rsid w:val="00C40A69"/>
    <w:rsid w:val="00C9634B"/>
    <w:rsid w:val="00C974B9"/>
    <w:rsid w:val="00CA76C3"/>
    <w:rsid w:val="00CA7DF5"/>
    <w:rsid w:val="00CB19D6"/>
    <w:rsid w:val="00CB27EF"/>
    <w:rsid w:val="00CC09A5"/>
    <w:rsid w:val="00CC2922"/>
    <w:rsid w:val="00CC2C21"/>
    <w:rsid w:val="00CE7C81"/>
    <w:rsid w:val="00D02644"/>
    <w:rsid w:val="00D1605C"/>
    <w:rsid w:val="00D20913"/>
    <w:rsid w:val="00D52C77"/>
    <w:rsid w:val="00D61A91"/>
    <w:rsid w:val="00D74BF8"/>
    <w:rsid w:val="00DD5E57"/>
    <w:rsid w:val="00DE7CCF"/>
    <w:rsid w:val="00E05F2D"/>
    <w:rsid w:val="00E1078F"/>
    <w:rsid w:val="00E16F47"/>
    <w:rsid w:val="00E242B8"/>
    <w:rsid w:val="00E4493B"/>
    <w:rsid w:val="00E6632C"/>
    <w:rsid w:val="00E7181F"/>
    <w:rsid w:val="00EA1CEC"/>
    <w:rsid w:val="00EA36CB"/>
    <w:rsid w:val="00EC24C1"/>
    <w:rsid w:val="00EC52B7"/>
    <w:rsid w:val="00ED7488"/>
    <w:rsid w:val="00EF695E"/>
    <w:rsid w:val="00EF6BF0"/>
    <w:rsid w:val="00F135F8"/>
    <w:rsid w:val="00F16AAE"/>
    <w:rsid w:val="00F3076E"/>
    <w:rsid w:val="00F3348E"/>
    <w:rsid w:val="00F517B4"/>
    <w:rsid w:val="00F57634"/>
    <w:rsid w:val="00F67ACB"/>
    <w:rsid w:val="00F822EC"/>
    <w:rsid w:val="00F85B65"/>
    <w:rsid w:val="00F87069"/>
    <w:rsid w:val="00FA398B"/>
    <w:rsid w:val="00FB2F7D"/>
    <w:rsid w:val="00FC164D"/>
    <w:rsid w:val="00FC2F61"/>
    <w:rsid w:val="00FD3D62"/>
    <w:rsid w:val="00FF0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0ADE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iPriority="1"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5F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6CF3"/>
    <w:rPr>
      <w:color w:val="0000FF"/>
      <w:u w:val="single"/>
    </w:rPr>
  </w:style>
  <w:style w:type="paragraph" w:styleId="NoSpacing">
    <w:name w:val="No Spacing"/>
    <w:uiPriority w:val="1"/>
    <w:qFormat/>
    <w:rsid w:val="0017494A"/>
    <w:rPr>
      <w:sz w:val="22"/>
      <w:szCs w:val="22"/>
    </w:rPr>
  </w:style>
  <w:style w:type="character" w:customStyle="1" w:styleId="xdb">
    <w:name w:val="_xdb"/>
    <w:basedOn w:val="DefaultParagraphFont"/>
    <w:rsid w:val="00E6632C"/>
  </w:style>
  <w:style w:type="character" w:customStyle="1" w:styleId="apple-converted-space">
    <w:name w:val="apple-converted-space"/>
    <w:basedOn w:val="DefaultParagraphFont"/>
    <w:rsid w:val="00E6632C"/>
  </w:style>
  <w:style w:type="character" w:customStyle="1" w:styleId="xbe">
    <w:name w:val="_xbe"/>
    <w:basedOn w:val="DefaultParagraphFont"/>
    <w:rsid w:val="00E6632C"/>
  </w:style>
  <w:style w:type="character" w:customStyle="1" w:styleId="rcm">
    <w:name w:val="_rcm"/>
    <w:basedOn w:val="DefaultParagraphFont"/>
    <w:rsid w:val="00E6632C"/>
  </w:style>
  <w:style w:type="paragraph" w:styleId="NormalWeb">
    <w:name w:val="Normal (Web)"/>
    <w:basedOn w:val="Normal"/>
    <w:uiPriority w:val="99"/>
    <w:semiHidden/>
    <w:unhideWhenUsed/>
    <w:rsid w:val="0077057E"/>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0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semiHidden/>
    <w:rsid w:val="0000459E"/>
    <w:rPr>
      <w:rFonts w:ascii="Courier" w:hAnsi="Courier" w:cs="Courier"/>
    </w:rPr>
  </w:style>
  <w:style w:type="paragraph" w:customStyle="1" w:styleId="normal0">
    <w:name w:val="normal"/>
    <w:rsid w:val="00420F35"/>
    <w:rPr>
      <w:rFonts w:cs="Calibri"/>
      <w:color w:val="000000"/>
      <w:sz w:val="22"/>
      <w:szCs w:val="22"/>
    </w:rPr>
  </w:style>
  <w:style w:type="paragraph" w:customStyle="1" w:styleId="font7">
    <w:name w:val="font_7"/>
    <w:basedOn w:val="Normal"/>
    <w:rsid w:val="00F3348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9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1D2"/>
    <w:rPr>
      <w:rFonts w:ascii="Lucida Grande" w:hAnsi="Lucida Grande" w:cs="Lucida Grande"/>
      <w:sz w:val="18"/>
      <w:szCs w:val="18"/>
    </w:rPr>
  </w:style>
  <w:style w:type="paragraph" w:styleId="Header">
    <w:name w:val="header"/>
    <w:basedOn w:val="Normal"/>
    <w:link w:val="HeaderChar"/>
    <w:uiPriority w:val="99"/>
    <w:unhideWhenUsed/>
    <w:rsid w:val="00F16AAE"/>
    <w:pPr>
      <w:tabs>
        <w:tab w:val="center" w:pos="4320"/>
        <w:tab w:val="right" w:pos="8640"/>
      </w:tabs>
    </w:pPr>
  </w:style>
  <w:style w:type="character" w:customStyle="1" w:styleId="HeaderChar">
    <w:name w:val="Header Char"/>
    <w:basedOn w:val="DefaultParagraphFont"/>
    <w:link w:val="Header"/>
    <w:uiPriority w:val="99"/>
    <w:rsid w:val="00F16AAE"/>
    <w:rPr>
      <w:sz w:val="22"/>
      <w:szCs w:val="22"/>
    </w:rPr>
  </w:style>
  <w:style w:type="paragraph" w:styleId="Footer">
    <w:name w:val="footer"/>
    <w:basedOn w:val="Normal"/>
    <w:link w:val="FooterChar"/>
    <w:uiPriority w:val="99"/>
    <w:unhideWhenUsed/>
    <w:rsid w:val="00F16AAE"/>
    <w:pPr>
      <w:tabs>
        <w:tab w:val="center" w:pos="4320"/>
        <w:tab w:val="right" w:pos="8640"/>
      </w:tabs>
    </w:pPr>
  </w:style>
  <w:style w:type="character" w:customStyle="1" w:styleId="FooterChar">
    <w:name w:val="Footer Char"/>
    <w:basedOn w:val="DefaultParagraphFont"/>
    <w:link w:val="Footer"/>
    <w:uiPriority w:val="99"/>
    <w:rsid w:val="00F16AAE"/>
    <w:rPr>
      <w:sz w:val="22"/>
      <w:szCs w:val="22"/>
    </w:rPr>
  </w:style>
  <w:style w:type="paragraph" w:styleId="ListParagraph">
    <w:name w:val="List Paragraph"/>
    <w:basedOn w:val="Normal"/>
    <w:uiPriority w:val="34"/>
    <w:qFormat/>
    <w:rsid w:val="00464B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iPriority="1"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5F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6CF3"/>
    <w:rPr>
      <w:color w:val="0000FF"/>
      <w:u w:val="single"/>
    </w:rPr>
  </w:style>
  <w:style w:type="paragraph" w:styleId="NoSpacing">
    <w:name w:val="No Spacing"/>
    <w:uiPriority w:val="1"/>
    <w:qFormat/>
    <w:rsid w:val="0017494A"/>
    <w:rPr>
      <w:sz w:val="22"/>
      <w:szCs w:val="22"/>
    </w:rPr>
  </w:style>
  <w:style w:type="character" w:customStyle="1" w:styleId="xdb">
    <w:name w:val="_xdb"/>
    <w:basedOn w:val="DefaultParagraphFont"/>
    <w:rsid w:val="00E6632C"/>
  </w:style>
  <w:style w:type="character" w:customStyle="1" w:styleId="apple-converted-space">
    <w:name w:val="apple-converted-space"/>
    <w:basedOn w:val="DefaultParagraphFont"/>
    <w:rsid w:val="00E6632C"/>
  </w:style>
  <w:style w:type="character" w:customStyle="1" w:styleId="xbe">
    <w:name w:val="_xbe"/>
    <w:basedOn w:val="DefaultParagraphFont"/>
    <w:rsid w:val="00E6632C"/>
  </w:style>
  <w:style w:type="character" w:customStyle="1" w:styleId="rcm">
    <w:name w:val="_rcm"/>
    <w:basedOn w:val="DefaultParagraphFont"/>
    <w:rsid w:val="00E6632C"/>
  </w:style>
  <w:style w:type="paragraph" w:styleId="NormalWeb">
    <w:name w:val="Normal (Web)"/>
    <w:basedOn w:val="Normal"/>
    <w:uiPriority w:val="99"/>
    <w:semiHidden/>
    <w:unhideWhenUsed/>
    <w:rsid w:val="0077057E"/>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0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semiHidden/>
    <w:rsid w:val="0000459E"/>
    <w:rPr>
      <w:rFonts w:ascii="Courier" w:hAnsi="Courier" w:cs="Courier"/>
    </w:rPr>
  </w:style>
  <w:style w:type="paragraph" w:customStyle="1" w:styleId="normal0">
    <w:name w:val="normal"/>
    <w:rsid w:val="00420F35"/>
    <w:rPr>
      <w:rFonts w:cs="Calibri"/>
      <w:color w:val="000000"/>
      <w:sz w:val="22"/>
      <w:szCs w:val="22"/>
    </w:rPr>
  </w:style>
  <w:style w:type="paragraph" w:customStyle="1" w:styleId="font7">
    <w:name w:val="font_7"/>
    <w:basedOn w:val="Normal"/>
    <w:rsid w:val="00F3348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9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1D2"/>
    <w:rPr>
      <w:rFonts w:ascii="Lucida Grande" w:hAnsi="Lucida Grande" w:cs="Lucida Grande"/>
      <w:sz w:val="18"/>
      <w:szCs w:val="18"/>
    </w:rPr>
  </w:style>
  <w:style w:type="paragraph" w:styleId="Header">
    <w:name w:val="header"/>
    <w:basedOn w:val="Normal"/>
    <w:link w:val="HeaderChar"/>
    <w:uiPriority w:val="99"/>
    <w:unhideWhenUsed/>
    <w:rsid w:val="00F16AAE"/>
    <w:pPr>
      <w:tabs>
        <w:tab w:val="center" w:pos="4320"/>
        <w:tab w:val="right" w:pos="8640"/>
      </w:tabs>
    </w:pPr>
  </w:style>
  <w:style w:type="character" w:customStyle="1" w:styleId="HeaderChar">
    <w:name w:val="Header Char"/>
    <w:basedOn w:val="DefaultParagraphFont"/>
    <w:link w:val="Header"/>
    <w:uiPriority w:val="99"/>
    <w:rsid w:val="00F16AAE"/>
    <w:rPr>
      <w:sz w:val="22"/>
      <w:szCs w:val="22"/>
    </w:rPr>
  </w:style>
  <w:style w:type="paragraph" w:styleId="Footer">
    <w:name w:val="footer"/>
    <w:basedOn w:val="Normal"/>
    <w:link w:val="FooterChar"/>
    <w:uiPriority w:val="99"/>
    <w:unhideWhenUsed/>
    <w:rsid w:val="00F16AAE"/>
    <w:pPr>
      <w:tabs>
        <w:tab w:val="center" w:pos="4320"/>
        <w:tab w:val="right" w:pos="8640"/>
      </w:tabs>
    </w:pPr>
  </w:style>
  <w:style w:type="character" w:customStyle="1" w:styleId="FooterChar">
    <w:name w:val="Footer Char"/>
    <w:basedOn w:val="DefaultParagraphFont"/>
    <w:link w:val="Footer"/>
    <w:uiPriority w:val="99"/>
    <w:rsid w:val="00F16AAE"/>
    <w:rPr>
      <w:sz w:val="22"/>
      <w:szCs w:val="22"/>
    </w:rPr>
  </w:style>
  <w:style w:type="paragraph" w:styleId="ListParagraph">
    <w:name w:val="List Paragraph"/>
    <w:basedOn w:val="Normal"/>
    <w:uiPriority w:val="34"/>
    <w:qFormat/>
    <w:rsid w:val="00464B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8811">
      <w:bodyDiv w:val="1"/>
      <w:marLeft w:val="0"/>
      <w:marRight w:val="0"/>
      <w:marTop w:val="0"/>
      <w:marBottom w:val="0"/>
      <w:divBdr>
        <w:top w:val="none" w:sz="0" w:space="0" w:color="auto"/>
        <w:left w:val="none" w:sz="0" w:space="0" w:color="auto"/>
        <w:bottom w:val="none" w:sz="0" w:space="0" w:color="auto"/>
        <w:right w:val="none" w:sz="0" w:space="0" w:color="auto"/>
      </w:divBdr>
    </w:div>
    <w:div w:id="83502750">
      <w:bodyDiv w:val="1"/>
      <w:marLeft w:val="0"/>
      <w:marRight w:val="0"/>
      <w:marTop w:val="0"/>
      <w:marBottom w:val="0"/>
      <w:divBdr>
        <w:top w:val="none" w:sz="0" w:space="0" w:color="auto"/>
        <w:left w:val="none" w:sz="0" w:space="0" w:color="auto"/>
        <w:bottom w:val="none" w:sz="0" w:space="0" w:color="auto"/>
        <w:right w:val="none" w:sz="0" w:space="0" w:color="auto"/>
      </w:divBdr>
    </w:div>
    <w:div w:id="201021777">
      <w:bodyDiv w:val="1"/>
      <w:marLeft w:val="0"/>
      <w:marRight w:val="0"/>
      <w:marTop w:val="0"/>
      <w:marBottom w:val="0"/>
      <w:divBdr>
        <w:top w:val="none" w:sz="0" w:space="0" w:color="auto"/>
        <w:left w:val="none" w:sz="0" w:space="0" w:color="auto"/>
        <w:bottom w:val="none" w:sz="0" w:space="0" w:color="auto"/>
        <w:right w:val="none" w:sz="0" w:space="0" w:color="auto"/>
      </w:divBdr>
    </w:div>
    <w:div w:id="216667461">
      <w:bodyDiv w:val="1"/>
      <w:marLeft w:val="0"/>
      <w:marRight w:val="0"/>
      <w:marTop w:val="0"/>
      <w:marBottom w:val="0"/>
      <w:divBdr>
        <w:top w:val="none" w:sz="0" w:space="0" w:color="auto"/>
        <w:left w:val="none" w:sz="0" w:space="0" w:color="auto"/>
        <w:bottom w:val="none" w:sz="0" w:space="0" w:color="auto"/>
        <w:right w:val="none" w:sz="0" w:space="0" w:color="auto"/>
      </w:divBdr>
    </w:div>
    <w:div w:id="338579424">
      <w:bodyDiv w:val="1"/>
      <w:marLeft w:val="0"/>
      <w:marRight w:val="0"/>
      <w:marTop w:val="0"/>
      <w:marBottom w:val="0"/>
      <w:divBdr>
        <w:top w:val="none" w:sz="0" w:space="0" w:color="auto"/>
        <w:left w:val="none" w:sz="0" w:space="0" w:color="auto"/>
        <w:bottom w:val="none" w:sz="0" w:space="0" w:color="auto"/>
        <w:right w:val="none" w:sz="0" w:space="0" w:color="auto"/>
      </w:divBdr>
    </w:div>
    <w:div w:id="436682800">
      <w:bodyDiv w:val="1"/>
      <w:marLeft w:val="0"/>
      <w:marRight w:val="0"/>
      <w:marTop w:val="0"/>
      <w:marBottom w:val="0"/>
      <w:divBdr>
        <w:top w:val="none" w:sz="0" w:space="0" w:color="auto"/>
        <w:left w:val="none" w:sz="0" w:space="0" w:color="auto"/>
        <w:bottom w:val="none" w:sz="0" w:space="0" w:color="auto"/>
        <w:right w:val="none" w:sz="0" w:space="0" w:color="auto"/>
      </w:divBdr>
    </w:div>
    <w:div w:id="486285614">
      <w:bodyDiv w:val="1"/>
      <w:marLeft w:val="0"/>
      <w:marRight w:val="0"/>
      <w:marTop w:val="0"/>
      <w:marBottom w:val="0"/>
      <w:divBdr>
        <w:top w:val="none" w:sz="0" w:space="0" w:color="auto"/>
        <w:left w:val="none" w:sz="0" w:space="0" w:color="auto"/>
        <w:bottom w:val="none" w:sz="0" w:space="0" w:color="auto"/>
        <w:right w:val="none" w:sz="0" w:space="0" w:color="auto"/>
      </w:divBdr>
      <w:divsChild>
        <w:div w:id="842939243">
          <w:marLeft w:val="0"/>
          <w:marRight w:val="0"/>
          <w:marTop w:val="0"/>
          <w:marBottom w:val="0"/>
          <w:divBdr>
            <w:top w:val="none" w:sz="0" w:space="0" w:color="auto"/>
            <w:left w:val="none" w:sz="0" w:space="0" w:color="auto"/>
            <w:bottom w:val="none" w:sz="0" w:space="0" w:color="auto"/>
            <w:right w:val="none" w:sz="0" w:space="0" w:color="auto"/>
          </w:divBdr>
          <w:divsChild>
            <w:div w:id="1478300705">
              <w:marLeft w:val="0"/>
              <w:marRight w:val="0"/>
              <w:marTop w:val="84"/>
              <w:marBottom w:val="0"/>
              <w:divBdr>
                <w:top w:val="none" w:sz="0" w:space="0" w:color="auto"/>
                <w:left w:val="none" w:sz="0" w:space="0" w:color="auto"/>
                <w:bottom w:val="none" w:sz="0" w:space="0" w:color="auto"/>
                <w:right w:val="none" w:sz="0" w:space="0" w:color="auto"/>
              </w:divBdr>
              <w:divsChild>
                <w:div w:id="1344939573">
                  <w:marLeft w:val="0"/>
                  <w:marRight w:val="0"/>
                  <w:marTop w:val="0"/>
                  <w:marBottom w:val="0"/>
                  <w:divBdr>
                    <w:top w:val="none" w:sz="0" w:space="0" w:color="auto"/>
                    <w:left w:val="none" w:sz="0" w:space="0" w:color="auto"/>
                    <w:bottom w:val="none" w:sz="0" w:space="0" w:color="auto"/>
                    <w:right w:val="none" w:sz="0" w:space="0" w:color="auto"/>
                  </w:divBdr>
                  <w:divsChild>
                    <w:div w:id="9875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5865">
          <w:marLeft w:val="0"/>
          <w:marRight w:val="0"/>
          <w:marTop w:val="0"/>
          <w:marBottom w:val="0"/>
          <w:divBdr>
            <w:top w:val="none" w:sz="0" w:space="0" w:color="auto"/>
            <w:left w:val="none" w:sz="0" w:space="0" w:color="auto"/>
            <w:bottom w:val="none" w:sz="0" w:space="0" w:color="auto"/>
            <w:right w:val="none" w:sz="0" w:space="0" w:color="auto"/>
          </w:divBdr>
          <w:divsChild>
            <w:div w:id="1869298414">
              <w:marLeft w:val="0"/>
              <w:marRight w:val="0"/>
              <w:marTop w:val="84"/>
              <w:marBottom w:val="0"/>
              <w:divBdr>
                <w:top w:val="none" w:sz="0" w:space="0" w:color="auto"/>
                <w:left w:val="none" w:sz="0" w:space="0" w:color="auto"/>
                <w:bottom w:val="none" w:sz="0" w:space="0" w:color="auto"/>
                <w:right w:val="none" w:sz="0" w:space="0" w:color="auto"/>
              </w:divBdr>
            </w:div>
          </w:divsChild>
        </w:div>
        <w:div w:id="1787692401">
          <w:marLeft w:val="0"/>
          <w:marRight w:val="0"/>
          <w:marTop w:val="0"/>
          <w:marBottom w:val="0"/>
          <w:divBdr>
            <w:top w:val="none" w:sz="0" w:space="0" w:color="auto"/>
            <w:left w:val="none" w:sz="0" w:space="0" w:color="auto"/>
            <w:bottom w:val="none" w:sz="0" w:space="0" w:color="auto"/>
            <w:right w:val="none" w:sz="0" w:space="0" w:color="auto"/>
          </w:divBdr>
          <w:divsChild>
            <w:div w:id="13606687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70501996">
      <w:bodyDiv w:val="1"/>
      <w:marLeft w:val="0"/>
      <w:marRight w:val="0"/>
      <w:marTop w:val="0"/>
      <w:marBottom w:val="0"/>
      <w:divBdr>
        <w:top w:val="none" w:sz="0" w:space="0" w:color="auto"/>
        <w:left w:val="none" w:sz="0" w:space="0" w:color="auto"/>
        <w:bottom w:val="none" w:sz="0" w:space="0" w:color="auto"/>
        <w:right w:val="none" w:sz="0" w:space="0" w:color="auto"/>
      </w:divBdr>
    </w:div>
    <w:div w:id="674386005">
      <w:bodyDiv w:val="1"/>
      <w:marLeft w:val="0"/>
      <w:marRight w:val="0"/>
      <w:marTop w:val="0"/>
      <w:marBottom w:val="0"/>
      <w:divBdr>
        <w:top w:val="none" w:sz="0" w:space="0" w:color="auto"/>
        <w:left w:val="none" w:sz="0" w:space="0" w:color="auto"/>
        <w:bottom w:val="none" w:sz="0" w:space="0" w:color="auto"/>
        <w:right w:val="none" w:sz="0" w:space="0" w:color="auto"/>
      </w:divBdr>
    </w:div>
    <w:div w:id="815535712">
      <w:bodyDiv w:val="1"/>
      <w:marLeft w:val="0"/>
      <w:marRight w:val="0"/>
      <w:marTop w:val="0"/>
      <w:marBottom w:val="0"/>
      <w:divBdr>
        <w:top w:val="none" w:sz="0" w:space="0" w:color="auto"/>
        <w:left w:val="none" w:sz="0" w:space="0" w:color="auto"/>
        <w:bottom w:val="none" w:sz="0" w:space="0" w:color="auto"/>
        <w:right w:val="none" w:sz="0" w:space="0" w:color="auto"/>
      </w:divBdr>
    </w:div>
    <w:div w:id="1033842403">
      <w:bodyDiv w:val="1"/>
      <w:marLeft w:val="0"/>
      <w:marRight w:val="0"/>
      <w:marTop w:val="0"/>
      <w:marBottom w:val="0"/>
      <w:divBdr>
        <w:top w:val="none" w:sz="0" w:space="0" w:color="auto"/>
        <w:left w:val="none" w:sz="0" w:space="0" w:color="auto"/>
        <w:bottom w:val="none" w:sz="0" w:space="0" w:color="auto"/>
        <w:right w:val="none" w:sz="0" w:space="0" w:color="auto"/>
      </w:divBdr>
    </w:div>
    <w:div w:id="1081484507">
      <w:bodyDiv w:val="1"/>
      <w:marLeft w:val="0"/>
      <w:marRight w:val="0"/>
      <w:marTop w:val="0"/>
      <w:marBottom w:val="0"/>
      <w:divBdr>
        <w:top w:val="none" w:sz="0" w:space="0" w:color="auto"/>
        <w:left w:val="none" w:sz="0" w:space="0" w:color="auto"/>
        <w:bottom w:val="none" w:sz="0" w:space="0" w:color="auto"/>
        <w:right w:val="none" w:sz="0" w:space="0" w:color="auto"/>
      </w:divBdr>
    </w:div>
    <w:div w:id="1143738262">
      <w:bodyDiv w:val="1"/>
      <w:marLeft w:val="0"/>
      <w:marRight w:val="0"/>
      <w:marTop w:val="0"/>
      <w:marBottom w:val="0"/>
      <w:divBdr>
        <w:top w:val="none" w:sz="0" w:space="0" w:color="auto"/>
        <w:left w:val="none" w:sz="0" w:space="0" w:color="auto"/>
        <w:bottom w:val="none" w:sz="0" w:space="0" w:color="auto"/>
        <w:right w:val="none" w:sz="0" w:space="0" w:color="auto"/>
      </w:divBdr>
    </w:div>
    <w:div w:id="1163161237">
      <w:bodyDiv w:val="1"/>
      <w:marLeft w:val="0"/>
      <w:marRight w:val="0"/>
      <w:marTop w:val="0"/>
      <w:marBottom w:val="0"/>
      <w:divBdr>
        <w:top w:val="none" w:sz="0" w:space="0" w:color="auto"/>
        <w:left w:val="none" w:sz="0" w:space="0" w:color="auto"/>
        <w:bottom w:val="none" w:sz="0" w:space="0" w:color="auto"/>
        <w:right w:val="none" w:sz="0" w:space="0" w:color="auto"/>
      </w:divBdr>
    </w:div>
    <w:div w:id="1185171253">
      <w:bodyDiv w:val="1"/>
      <w:marLeft w:val="0"/>
      <w:marRight w:val="0"/>
      <w:marTop w:val="0"/>
      <w:marBottom w:val="0"/>
      <w:divBdr>
        <w:top w:val="none" w:sz="0" w:space="0" w:color="auto"/>
        <w:left w:val="none" w:sz="0" w:space="0" w:color="auto"/>
        <w:bottom w:val="none" w:sz="0" w:space="0" w:color="auto"/>
        <w:right w:val="none" w:sz="0" w:space="0" w:color="auto"/>
      </w:divBdr>
    </w:div>
    <w:div w:id="1211840758">
      <w:bodyDiv w:val="1"/>
      <w:marLeft w:val="0"/>
      <w:marRight w:val="0"/>
      <w:marTop w:val="0"/>
      <w:marBottom w:val="0"/>
      <w:divBdr>
        <w:top w:val="none" w:sz="0" w:space="0" w:color="auto"/>
        <w:left w:val="none" w:sz="0" w:space="0" w:color="auto"/>
        <w:bottom w:val="none" w:sz="0" w:space="0" w:color="auto"/>
        <w:right w:val="none" w:sz="0" w:space="0" w:color="auto"/>
      </w:divBdr>
    </w:div>
    <w:div w:id="1232883929">
      <w:bodyDiv w:val="1"/>
      <w:marLeft w:val="0"/>
      <w:marRight w:val="0"/>
      <w:marTop w:val="0"/>
      <w:marBottom w:val="0"/>
      <w:divBdr>
        <w:top w:val="none" w:sz="0" w:space="0" w:color="auto"/>
        <w:left w:val="none" w:sz="0" w:space="0" w:color="auto"/>
        <w:bottom w:val="none" w:sz="0" w:space="0" w:color="auto"/>
        <w:right w:val="none" w:sz="0" w:space="0" w:color="auto"/>
      </w:divBdr>
    </w:div>
    <w:div w:id="1293828595">
      <w:bodyDiv w:val="1"/>
      <w:marLeft w:val="0"/>
      <w:marRight w:val="0"/>
      <w:marTop w:val="0"/>
      <w:marBottom w:val="0"/>
      <w:divBdr>
        <w:top w:val="none" w:sz="0" w:space="0" w:color="auto"/>
        <w:left w:val="none" w:sz="0" w:space="0" w:color="auto"/>
        <w:bottom w:val="none" w:sz="0" w:space="0" w:color="auto"/>
        <w:right w:val="none" w:sz="0" w:space="0" w:color="auto"/>
      </w:divBdr>
    </w:div>
    <w:div w:id="1341346863">
      <w:bodyDiv w:val="1"/>
      <w:marLeft w:val="0"/>
      <w:marRight w:val="0"/>
      <w:marTop w:val="0"/>
      <w:marBottom w:val="0"/>
      <w:divBdr>
        <w:top w:val="none" w:sz="0" w:space="0" w:color="auto"/>
        <w:left w:val="none" w:sz="0" w:space="0" w:color="auto"/>
        <w:bottom w:val="none" w:sz="0" w:space="0" w:color="auto"/>
        <w:right w:val="none" w:sz="0" w:space="0" w:color="auto"/>
      </w:divBdr>
    </w:div>
    <w:div w:id="1386220230">
      <w:bodyDiv w:val="1"/>
      <w:marLeft w:val="0"/>
      <w:marRight w:val="0"/>
      <w:marTop w:val="0"/>
      <w:marBottom w:val="0"/>
      <w:divBdr>
        <w:top w:val="none" w:sz="0" w:space="0" w:color="auto"/>
        <w:left w:val="none" w:sz="0" w:space="0" w:color="auto"/>
        <w:bottom w:val="none" w:sz="0" w:space="0" w:color="auto"/>
        <w:right w:val="none" w:sz="0" w:space="0" w:color="auto"/>
      </w:divBdr>
    </w:div>
    <w:div w:id="1454710818">
      <w:bodyDiv w:val="1"/>
      <w:marLeft w:val="0"/>
      <w:marRight w:val="0"/>
      <w:marTop w:val="0"/>
      <w:marBottom w:val="0"/>
      <w:divBdr>
        <w:top w:val="none" w:sz="0" w:space="0" w:color="auto"/>
        <w:left w:val="none" w:sz="0" w:space="0" w:color="auto"/>
        <w:bottom w:val="none" w:sz="0" w:space="0" w:color="auto"/>
        <w:right w:val="none" w:sz="0" w:space="0" w:color="auto"/>
      </w:divBdr>
    </w:div>
    <w:div w:id="1503668153">
      <w:bodyDiv w:val="1"/>
      <w:marLeft w:val="0"/>
      <w:marRight w:val="0"/>
      <w:marTop w:val="0"/>
      <w:marBottom w:val="0"/>
      <w:divBdr>
        <w:top w:val="none" w:sz="0" w:space="0" w:color="auto"/>
        <w:left w:val="none" w:sz="0" w:space="0" w:color="auto"/>
        <w:bottom w:val="none" w:sz="0" w:space="0" w:color="auto"/>
        <w:right w:val="none" w:sz="0" w:space="0" w:color="auto"/>
      </w:divBdr>
    </w:div>
    <w:div w:id="1676954836">
      <w:bodyDiv w:val="1"/>
      <w:marLeft w:val="0"/>
      <w:marRight w:val="0"/>
      <w:marTop w:val="0"/>
      <w:marBottom w:val="0"/>
      <w:divBdr>
        <w:top w:val="none" w:sz="0" w:space="0" w:color="auto"/>
        <w:left w:val="none" w:sz="0" w:space="0" w:color="auto"/>
        <w:bottom w:val="none" w:sz="0" w:space="0" w:color="auto"/>
        <w:right w:val="none" w:sz="0" w:space="0" w:color="auto"/>
      </w:divBdr>
    </w:div>
    <w:div w:id="1684434931">
      <w:bodyDiv w:val="1"/>
      <w:marLeft w:val="0"/>
      <w:marRight w:val="0"/>
      <w:marTop w:val="0"/>
      <w:marBottom w:val="0"/>
      <w:divBdr>
        <w:top w:val="none" w:sz="0" w:space="0" w:color="auto"/>
        <w:left w:val="none" w:sz="0" w:space="0" w:color="auto"/>
        <w:bottom w:val="none" w:sz="0" w:space="0" w:color="auto"/>
        <w:right w:val="none" w:sz="0" w:space="0" w:color="auto"/>
      </w:divBdr>
    </w:div>
    <w:div w:id="1733889509">
      <w:bodyDiv w:val="1"/>
      <w:marLeft w:val="0"/>
      <w:marRight w:val="0"/>
      <w:marTop w:val="0"/>
      <w:marBottom w:val="0"/>
      <w:divBdr>
        <w:top w:val="none" w:sz="0" w:space="0" w:color="auto"/>
        <w:left w:val="none" w:sz="0" w:space="0" w:color="auto"/>
        <w:bottom w:val="none" w:sz="0" w:space="0" w:color="auto"/>
        <w:right w:val="none" w:sz="0" w:space="0" w:color="auto"/>
      </w:divBdr>
    </w:div>
    <w:div w:id="1773628950">
      <w:bodyDiv w:val="1"/>
      <w:marLeft w:val="0"/>
      <w:marRight w:val="0"/>
      <w:marTop w:val="0"/>
      <w:marBottom w:val="0"/>
      <w:divBdr>
        <w:top w:val="none" w:sz="0" w:space="0" w:color="auto"/>
        <w:left w:val="none" w:sz="0" w:space="0" w:color="auto"/>
        <w:bottom w:val="none" w:sz="0" w:space="0" w:color="auto"/>
        <w:right w:val="none" w:sz="0" w:space="0" w:color="auto"/>
      </w:divBdr>
      <w:divsChild>
        <w:div w:id="1069616008">
          <w:marLeft w:val="0"/>
          <w:marRight w:val="0"/>
          <w:marTop w:val="0"/>
          <w:marBottom w:val="0"/>
          <w:divBdr>
            <w:top w:val="none" w:sz="0" w:space="0" w:color="auto"/>
            <w:left w:val="none" w:sz="0" w:space="0" w:color="auto"/>
            <w:bottom w:val="none" w:sz="0" w:space="0" w:color="auto"/>
            <w:right w:val="none" w:sz="0" w:space="0" w:color="auto"/>
          </w:divBdr>
        </w:div>
      </w:divsChild>
    </w:div>
    <w:div w:id="1783576833">
      <w:bodyDiv w:val="1"/>
      <w:marLeft w:val="0"/>
      <w:marRight w:val="0"/>
      <w:marTop w:val="0"/>
      <w:marBottom w:val="0"/>
      <w:divBdr>
        <w:top w:val="none" w:sz="0" w:space="0" w:color="auto"/>
        <w:left w:val="none" w:sz="0" w:space="0" w:color="auto"/>
        <w:bottom w:val="none" w:sz="0" w:space="0" w:color="auto"/>
        <w:right w:val="none" w:sz="0" w:space="0" w:color="auto"/>
      </w:divBdr>
    </w:div>
    <w:div w:id="1912304867">
      <w:bodyDiv w:val="1"/>
      <w:marLeft w:val="0"/>
      <w:marRight w:val="0"/>
      <w:marTop w:val="0"/>
      <w:marBottom w:val="0"/>
      <w:divBdr>
        <w:top w:val="none" w:sz="0" w:space="0" w:color="auto"/>
        <w:left w:val="none" w:sz="0" w:space="0" w:color="auto"/>
        <w:bottom w:val="none" w:sz="0" w:space="0" w:color="auto"/>
        <w:right w:val="none" w:sz="0" w:space="0" w:color="auto"/>
      </w:divBdr>
    </w:div>
    <w:div w:id="1944876223">
      <w:bodyDiv w:val="1"/>
      <w:marLeft w:val="0"/>
      <w:marRight w:val="0"/>
      <w:marTop w:val="0"/>
      <w:marBottom w:val="0"/>
      <w:divBdr>
        <w:top w:val="none" w:sz="0" w:space="0" w:color="auto"/>
        <w:left w:val="none" w:sz="0" w:space="0" w:color="auto"/>
        <w:bottom w:val="none" w:sz="0" w:space="0" w:color="auto"/>
        <w:right w:val="none" w:sz="0" w:space="0" w:color="auto"/>
      </w:divBdr>
    </w:div>
    <w:div w:id="1983729965">
      <w:bodyDiv w:val="1"/>
      <w:marLeft w:val="0"/>
      <w:marRight w:val="0"/>
      <w:marTop w:val="0"/>
      <w:marBottom w:val="0"/>
      <w:divBdr>
        <w:top w:val="none" w:sz="0" w:space="0" w:color="auto"/>
        <w:left w:val="none" w:sz="0" w:space="0" w:color="auto"/>
        <w:bottom w:val="none" w:sz="0" w:space="0" w:color="auto"/>
        <w:right w:val="none" w:sz="0" w:space="0" w:color="auto"/>
      </w:divBdr>
    </w:div>
    <w:div w:id="2035567983">
      <w:bodyDiv w:val="1"/>
      <w:marLeft w:val="0"/>
      <w:marRight w:val="0"/>
      <w:marTop w:val="0"/>
      <w:marBottom w:val="0"/>
      <w:divBdr>
        <w:top w:val="none" w:sz="0" w:space="0" w:color="auto"/>
        <w:left w:val="none" w:sz="0" w:space="0" w:color="auto"/>
        <w:bottom w:val="none" w:sz="0" w:space="0" w:color="auto"/>
        <w:right w:val="none" w:sz="0" w:space="0" w:color="auto"/>
      </w:divBdr>
    </w:div>
    <w:div w:id="2090689333">
      <w:bodyDiv w:val="1"/>
      <w:marLeft w:val="0"/>
      <w:marRight w:val="0"/>
      <w:marTop w:val="0"/>
      <w:marBottom w:val="0"/>
      <w:divBdr>
        <w:top w:val="none" w:sz="0" w:space="0" w:color="auto"/>
        <w:left w:val="none" w:sz="0" w:space="0" w:color="auto"/>
        <w:bottom w:val="none" w:sz="0" w:space="0" w:color="auto"/>
        <w:right w:val="none" w:sz="0" w:space="0" w:color="auto"/>
      </w:divBdr>
    </w:div>
    <w:div w:id="21006343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en.wikipedia.org/wiki/1968_Summer_Olympics" TargetMode="External"/><Relationship Id="rId21" Type="http://schemas.openxmlformats.org/officeDocument/2006/relationships/hyperlink" Target="https://docs.google.com/document/d/1vkStV-_7TQK-u3p8nh382QLDwKIzzdiMMF5QJUct3I4/edit?usp=sharing" TargetMode="External"/><Relationship Id="rId22" Type="http://schemas.openxmlformats.org/officeDocument/2006/relationships/hyperlink" Target="mailto:carlsonrosa@hotmail.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hyperlink" Target="https://en.wikipedia.org/wiki/Mexican_handcrafts_and_folk_art" TargetMode="External"/><Relationship Id="rId19" Type="http://schemas.openxmlformats.org/officeDocument/2006/relationships/hyperlink" Target="https://en.wikipedia.org/wiki/Historic_center_of_Mexico_Cit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3692</Words>
  <Characters>21045</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24688</CharactersWithSpaces>
  <SharedDoc>false</SharedDoc>
  <HLinks>
    <vt:vector size="96" baseType="variant">
      <vt:variant>
        <vt:i4>983145</vt:i4>
      </vt:variant>
      <vt:variant>
        <vt:i4>9</vt:i4>
      </vt:variant>
      <vt:variant>
        <vt:i4>0</vt:i4>
      </vt:variant>
      <vt:variant>
        <vt:i4>5</vt:i4>
      </vt:variant>
      <vt:variant>
        <vt:lpwstr>https://docs.google.com/document/d/1vkStV-_7TQK-u3p8nh382QLDwKIzzdiMMF5QJUct3I4/edit?usp=sharing</vt:lpwstr>
      </vt:variant>
      <vt:variant>
        <vt:lpwstr/>
      </vt:variant>
      <vt:variant>
        <vt:i4>1245251</vt:i4>
      </vt:variant>
      <vt:variant>
        <vt:i4>6</vt:i4>
      </vt:variant>
      <vt:variant>
        <vt:i4>0</vt:i4>
      </vt:variant>
      <vt:variant>
        <vt:i4>5</vt:i4>
      </vt:variant>
      <vt:variant>
        <vt:lpwstr>https://en.wikipedia.org/wiki/1968_Summer_Olympics</vt:lpwstr>
      </vt:variant>
      <vt:variant>
        <vt:lpwstr/>
      </vt:variant>
      <vt:variant>
        <vt:i4>4784145</vt:i4>
      </vt:variant>
      <vt:variant>
        <vt:i4>3</vt:i4>
      </vt:variant>
      <vt:variant>
        <vt:i4>0</vt:i4>
      </vt:variant>
      <vt:variant>
        <vt:i4>5</vt:i4>
      </vt:variant>
      <vt:variant>
        <vt:lpwstr>https://en.wikipedia.org/wiki/Historic_center_of_Mexico_City</vt:lpwstr>
      </vt:variant>
      <vt:variant>
        <vt:lpwstr/>
      </vt:variant>
      <vt:variant>
        <vt:i4>6226019</vt:i4>
      </vt:variant>
      <vt:variant>
        <vt:i4>0</vt:i4>
      </vt:variant>
      <vt:variant>
        <vt:i4>0</vt:i4>
      </vt:variant>
      <vt:variant>
        <vt:i4>5</vt:i4>
      </vt:variant>
      <vt:variant>
        <vt:lpwstr>https://en.wikipedia.org/wiki/Mexican_handcrafts_and_folk_art</vt:lpwstr>
      </vt:variant>
      <vt:variant>
        <vt:lpwstr/>
      </vt:variant>
      <vt:variant>
        <vt:i4>4128781</vt:i4>
      </vt:variant>
      <vt:variant>
        <vt:i4>2133</vt:i4>
      </vt:variant>
      <vt:variant>
        <vt:i4>1025</vt:i4>
      </vt:variant>
      <vt:variant>
        <vt:i4>1</vt:i4>
      </vt:variant>
      <vt:variant>
        <vt:lpwstr>Mexican Art</vt:lpwstr>
      </vt:variant>
      <vt:variant>
        <vt:lpwstr/>
      </vt:variant>
      <vt:variant>
        <vt:i4>6946851</vt:i4>
      </vt:variant>
      <vt:variant>
        <vt:i4>3487</vt:i4>
      </vt:variant>
      <vt:variant>
        <vt:i4>1026</vt:i4>
      </vt:variant>
      <vt:variant>
        <vt:i4>1</vt:i4>
      </vt:variant>
      <vt:variant>
        <vt:lpwstr>Catedral Metropolitana</vt:lpwstr>
      </vt:variant>
      <vt:variant>
        <vt:lpwstr/>
      </vt:variant>
      <vt:variant>
        <vt:i4>6160402</vt:i4>
      </vt:variant>
      <vt:variant>
        <vt:i4>4587</vt:i4>
      </vt:variant>
      <vt:variant>
        <vt:i4>1027</vt:i4>
      </vt:variant>
      <vt:variant>
        <vt:i4>1</vt:i4>
      </vt:variant>
      <vt:variant>
        <vt:lpwstr>Chapultepec Park</vt:lpwstr>
      </vt:variant>
      <vt:variant>
        <vt:lpwstr/>
      </vt:variant>
      <vt:variant>
        <vt:i4>1508197</vt:i4>
      </vt:variant>
      <vt:variant>
        <vt:i4>6251</vt:i4>
      </vt:variant>
      <vt:variant>
        <vt:i4>1028</vt:i4>
      </vt:variant>
      <vt:variant>
        <vt:i4>1</vt:i4>
      </vt:variant>
      <vt:variant>
        <vt:lpwstr>Teotihuacán</vt:lpwstr>
      </vt:variant>
      <vt:variant>
        <vt:lpwstr/>
      </vt:variant>
      <vt:variant>
        <vt:i4>2424853</vt:i4>
      </vt:variant>
      <vt:variant>
        <vt:i4>7254</vt:i4>
      </vt:variant>
      <vt:variant>
        <vt:i4>1029</vt:i4>
      </vt:variant>
      <vt:variant>
        <vt:i4>1</vt:i4>
      </vt:variant>
      <vt:variant>
        <vt:lpwstr>Basilica of the Virgin of Guadalupe</vt:lpwstr>
      </vt:variant>
      <vt:variant>
        <vt:lpwstr/>
      </vt:variant>
      <vt:variant>
        <vt:i4>54394984</vt:i4>
      </vt:variant>
      <vt:variant>
        <vt:i4>9043</vt:i4>
      </vt:variant>
      <vt:variant>
        <vt:i4>1034</vt:i4>
      </vt:variant>
      <vt:variant>
        <vt:i4>1</vt:i4>
      </vt:variant>
      <vt:variant>
        <vt:lpwstr>Templo Mayor de Tenochtitlán</vt:lpwstr>
      </vt:variant>
      <vt:variant>
        <vt:lpwstr/>
      </vt:variant>
      <vt:variant>
        <vt:i4>3866646</vt:i4>
      </vt:variant>
      <vt:variant>
        <vt:i4>11101</vt:i4>
      </vt:variant>
      <vt:variant>
        <vt:i4>1033</vt:i4>
      </vt:variant>
      <vt:variant>
        <vt:i4>1</vt:i4>
      </vt:variant>
      <vt:variant>
        <vt:lpwstr>National Museum of Anthropology</vt:lpwstr>
      </vt:variant>
      <vt:variant>
        <vt:lpwstr/>
      </vt:variant>
      <vt:variant>
        <vt:i4>4784915</vt:i4>
      </vt:variant>
      <vt:variant>
        <vt:i4>12925</vt:i4>
      </vt:variant>
      <vt:variant>
        <vt:i4>1030</vt:i4>
      </vt:variant>
      <vt:variant>
        <vt:i4>1</vt:i4>
      </vt:variant>
      <vt:variant>
        <vt:lpwstr>Luis Barragán House &amp; Studio</vt:lpwstr>
      </vt:variant>
      <vt:variant>
        <vt:lpwstr/>
      </vt:variant>
      <vt:variant>
        <vt:i4>6619248</vt:i4>
      </vt:variant>
      <vt:variant>
        <vt:i4>14202</vt:i4>
      </vt:variant>
      <vt:variant>
        <vt:i4>1035</vt:i4>
      </vt:variant>
      <vt:variant>
        <vt:i4>1</vt:i4>
      </vt:variant>
      <vt:variant>
        <vt:lpwstr>Franz Mayer Museum</vt:lpwstr>
      </vt:variant>
      <vt:variant>
        <vt:lpwstr/>
      </vt:variant>
      <vt:variant>
        <vt:i4>1179691</vt:i4>
      </vt:variant>
      <vt:variant>
        <vt:i4>16157</vt:i4>
      </vt:variant>
      <vt:variant>
        <vt:i4>1036</vt:i4>
      </vt:variant>
      <vt:variant>
        <vt:i4>1</vt:i4>
      </vt:variant>
      <vt:variant>
        <vt:lpwstr>Centenario Garden</vt:lpwstr>
      </vt:variant>
      <vt:variant>
        <vt:lpwstr/>
      </vt:variant>
      <vt:variant>
        <vt:i4>131121</vt:i4>
      </vt:variant>
      <vt:variant>
        <vt:i4>17700</vt:i4>
      </vt:variant>
      <vt:variant>
        <vt:i4>1031</vt:i4>
      </vt:variant>
      <vt:variant>
        <vt:i4>1</vt:i4>
      </vt:variant>
      <vt:variant>
        <vt:lpwstr>San Angel, DF</vt:lpwstr>
      </vt:variant>
      <vt:variant>
        <vt:lpwstr/>
      </vt:variant>
      <vt:variant>
        <vt:i4>524390</vt:i4>
      </vt:variant>
      <vt:variant>
        <vt:i4>18835</vt:i4>
      </vt:variant>
      <vt:variant>
        <vt:i4>1032</vt:i4>
      </vt:variant>
      <vt:variant>
        <vt:i4>1</vt:i4>
      </vt:variant>
      <vt:variant>
        <vt:lpwstr>Mercado San Angel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cp:lastModifiedBy>Jonathan Carlson</cp:lastModifiedBy>
  <cp:revision>3</cp:revision>
  <cp:lastPrinted>2016-12-03T07:12:00Z</cp:lastPrinted>
  <dcterms:created xsi:type="dcterms:W3CDTF">2016-12-03T07:12:00Z</dcterms:created>
  <dcterms:modified xsi:type="dcterms:W3CDTF">2016-12-03T07:12:00Z</dcterms:modified>
</cp:coreProperties>
</file>